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2D" w:rsidRDefault="008A3D41">
      <w:pPr>
        <w:jc w:val="center"/>
        <w:rPr>
          <w:b/>
          <w:color w:val="112F51" w:themeColor="text2" w:themeShade="BF"/>
          <w:sz w:val="40"/>
          <w:szCs w:val="40"/>
          <w:lang w:val="lt-LT"/>
        </w:rPr>
      </w:pPr>
      <w:bookmarkStart w:id="0" w:name="_GoBack"/>
      <w:bookmarkEnd w:id="0"/>
      <w:r>
        <w:rPr>
          <w:b/>
          <w:color w:val="112F51" w:themeColor="text2" w:themeShade="BF"/>
          <w:sz w:val="40"/>
          <w:szCs w:val="40"/>
          <w:lang w:val="lt-LT"/>
        </w:rPr>
        <w:t xml:space="preserve">„MOLLER AUTO ALYTUS GRAND PRIX“ </w:t>
      </w:r>
    </w:p>
    <w:p w:rsidR="002A102D" w:rsidRDefault="008A3D41">
      <w:pPr>
        <w:jc w:val="center"/>
        <w:rPr>
          <w:b/>
          <w:color w:val="112F51" w:themeColor="text2" w:themeShade="BF"/>
          <w:sz w:val="40"/>
          <w:szCs w:val="40"/>
          <w:lang w:val="lt-LT"/>
        </w:rPr>
      </w:pPr>
      <w:r>
        <w:rPr>
          <w:b/>
          <w:color w:val="112F51" w:themeColor="text2" w:themeShade="BF"/>
          <w:sz w:val="40"/>
          <w:szCs w:val="40"/>
          <w:lang w:val="lt-LT"/>
        </w:rPr>
        <w:t>PLAUKIMO VARŽYBŲ</w:t>
      </w:r>
    </w:p>
    <w:p w:rsidR="002A102D" w:rsidRDefault="008A3D41">
      <w:pPr>
        <w:jc w:val="center"/>
        <w:rPr>
          <w:b/>
          <w:color w:val="112F51" w:themeColor="text2" w:themeShade="BF"/>
          <w:sz w:val="32"/>
          <w:szCs w:val="32"/>
          <w:lang w:val="lt-LT"/>
        </w:rPr>
      </w:pPr>
      <w:r>
        <w:rPr>
          <w:b/>
          <w:color w:val="112F51" w:themeColor="text2" w:themeShade="BF"/>
          <w:sz w:val="32"/>
          <w:szCs w:val="32"/>
          <w:lang w:val="lt-LT"/>
        </w:rPr>
        <w:t>2020.11.19-21</w:t>
      </w:r>
    </w:p>
    <w:p w:rsidR="002A102D" w:rsidRDefault="002A102D">
      <w:pPr>
        <w:jc w:val="center"/>
        <w:rPr>
          <w:b/>
          <w:color w:val="112F51" w:themeColor="text2" w:themeShade="BF"/>
          <w:sz w:val="28"/>
          <w:szCs w:val="28"/>
          <w:lang w:val="lt-LT"/>
        </w:rPr>
      </w:pPr>
    </w:p>
    <w:p w:rsidR="002A102D" w:rsidRDefault="008A3D41">
      <w:pPr>
        <w:jc w:val="center"/>
        <w:rPr>
          <w:b/>
          <w:color w:val="112F51" w:themeColor="text2" w:themeShade="BF"/>
          <w:sz w:val="24"/>
          <w:szCs w:val="24"/>
          <w:lang w:val="lt-LT"/>
        </w:rPr>
      </w:pPr>
      <w:r>
        <w:rPr>
          <w:b/>
          <w:color w:val="112F51" w:themeColor="text2" w:themeShade="BF"/>
          <w:sz w:val="24"/>
          <w:szCs w:val="24"/>
          <w:lang w:val="lt-LT"/>
        </w:rPr>
        <w:t>NUOSTATAI</w:t>
      </w:r>
    </w:p>
    <w:p w:rsidR="002A102D" w:rsidRDefault="002A102D">
      <w:pPr>
        <w:jc w:val="center"/>
        <w:rPr>
          <w:b/>
          <w:color w:val="4389D7" w:themeColor="text2" w:themeTint="99"/>
          <w:sz w:val="24"/>
          <w:szCs w:val="24"/>
          <w:lang w:val="lt-LT"/>
        </w:rPr>
      </w:pPr>
    </w:p>
    <w:p w:rsidR="002A102D" w:rsidRDefault="008A3D41">
      <w:pPr>
        <w:jc w:val="both"/>
        <w:rPr>
          <w:color w:val="4389D7" w:themeColor="text2" w:themeTint="99"/>
          <w:sz w:val="24"/>
          <w:lang w:val="lt-LT"/>
        </w:rPr>
      </w:pPr>
      <w:r>
        <w:rPr>
          <w:color w:val="4389D7" w:themeColor="text2" w:themeTint="99"/>
          <w:sz w:val="24"/>
          <w:lang w:val="lv-LV"/>
        </w:rPr>
        <w:t xml:space="preserve">                          </w:t>
      </w:r>
      <w:r>
        <w:rPr>
          <w:color w:val="4389D7" w:themeColor="text2" w:themeTint="99"/>
          <w:sz w:val="24"/>
          <w:lang w:val="lt-LT"/>
        </w:rPr>
        <w:t xml:space="preserve"> </w:t>
      </w:r>
    </w:p>
    <w:p w:rsidR="002A102D" w:rsidRDefault="008A3D41">
      <w:pPr>
        <w:spacing w:line="360" w:lineRule="auto"/>
        <w:ind w:firstLine="360"/>
        <w:jc w:val="both"/>
        <w:rPr>
          <w:b/>
          <w:bCs/>
          <w:color w:val="112F51" w:themeColor="text2" w:themeShade="BF"/>
          <w:sz w:val="24"/>
          <w:szCs w:val="24"/>
          <w:lang w:val="lt-LT"/>
        </w:rPr>
      </w:pPr>
      <w:r>
        <w:rPr>
          <w:b/>
          <w:bCs/>
          <w:color w:val="112F51" w:themeColor="text2" w:themeShade="BF"/>
          <w:sz w:val="24"/>
          <w:szCs w:val="24"/>
          <w:lang w:val="lt-LT"/>
        </w:rPr>
        <w:t>I. ORGANIZATORIAI</w:t>
      </w:r>
    </w:p>
    <w:p w:rsidR="002A102D" w:rsidRDefault="008A3D41">
      <w:pPr>
        <w:spacing w:line="360" w:lineRule="auto"/>
        <w:jc w:val="both"/>
        <w:rPr>
          <w:bCs/>
          <w:color w:val="4389D7" w:themeColor="text2" w:themeTint="99"/>
          <w:sz w:val="24"/>
          <w:szCs w:val="24"/>
          <w:lang w:val="en-US" w:eastAsia="en-US"/>
        </w:rPr>
      </w:pPr>
      <w:r>
        <w:rPr>
          <w:color w:val="4389D7" w:themeColor="text2" w:themeTint="99"/>
          <w:sz w:val="24"/>
          <w:szCs w:val="24"/>
          <w:lang w:val="lt-LT"/>
        </w:rPr>
        <w:t>1.1 Plaukimo varžybas organizuoja sporto ir rekreacijos klubas „Dzūkijos vandenis“.</w:t>
      </w:r>
    </w:p>
    <w:p w:rsidR="002A102D" w:rsidRDefault="002A102D">
      <w:pPr>
        <w:spacing w:line="360" w:lineRule="auto"/>
        <w:ind w:left="360" w:firstLine="360"/>
        <w:jc w:val="both"/>
        <w:rPr>
          <w:bCs/>
          <w:color w:val="4389D7" w:themeColor="text2" w:themeTint="99"/>
          <w:sz w:val="24"/>
          <w:szCs w:val="24"/>
          <w:lang w:val="en-US" w:eastAsia="en-US"/>
        </w:rPr>
      </w:pPr>
    </w:p>
    <w:p w:rsidR="002A102D" w:rsidRDefault="008A3D41">
      <w:pPr>
        <w:spacing w:line="360" w:lineRule="auto"/>
        <w:jc w:val="both"/>
        <w:rPr>
          <w:b/>
          <w:bCs/>
          <w:color w:val="112F51" w:themeColor="text2" w:themeShade="BF"/>
          <w:sz w:val="24"/>
          <w:szCs w:val="24"/>
          <w:lang w:val="lt-LT"/>
        </w:rPr>
      </w:pPr>
      <w:r>
        <w:rPr>
          <w:b/>
          <w:bCs/>
          <w:color w:val="112F51" w:themeColor="text2" w:themeShade="BF"/>
          <w:sz w:val="24"/>
          <w:szCs w:val="24"/>
          <w:lang w:val="lt-LT"/>
        </w:rPr>
        <w:t xml:space="preserve">     II. VYKDYMO DATA IR VIETA </w:t>
      </w:r>
    </w:p>
    <w:p w:rsidR="002A102D" w:rsidRDefault="008A3D41">
      <w:pPr>
        <w:numPr>
          <w:ilvl w:val="1"/>
          <w:numId w:val="1"/>
        </w:numPr>
        <w:spacing w:line="360" w:lineRule="auto"/>
        <w:jc w:val="both"/>
        <w:rPr>
          <w:bCs/>
          <w:color w:val="4389D7" w:themeColor="text2" w:themeTint="99"/>
          <w:sz w:val="24"/>
          <w:szCs w:val="24"/>
          <w:lang w:val="lt-LT"/>
        </w:rPr>
      </w:pPr>
      <w:r>
        <w:rPr>
          <w:bCs/>
          <w:color w:val="4389D7" w:themeColor="text2" w:themeTint="99"/>
          <w:sz w:val="24"/>
          <w:szCs w:val="24"/>
          <w:lang w:val="lt-LT"/>
        </w:rPr>
        <w:t xml:space="preserve">Varžybos vykdomos 2020 m. lapkričio 19-21 dienomis, Alytuje, 50 metrų baseine, 8 takai su elektronine skaičiavimo sistema, esančiame adresu Naujoji g. 52 (internetinė svetainė- </w:t>
      </w:r>
      <w:hyperlink r:id="rId12" w:history="1">
        <w:r>
          <w:rPr>
            <w:color w:val="4389D7" w:themeColor="text2" w:themeTint="99"/>
            <w:u w:val="single"/>
            <w:lang w:val="lt-LT"/>
          </w:rPr>
          <w:t>http://baseinas.asrc.lt/</w:t>
        </w:r>
      </w:hyperlink>
      <w:r>
        <w:rPr>
          <w:color w:val="4389D7" w:themeColor="text2" w:themeTint="99"/>
          <w:lang w:val="lt-LT"/>
        </w:rPr>
        <w:t xml:space="preserve">) </w:t>
      </w:r>
    </w:p>
    <w:p w:rsidR="002A102D" w:rsidRDefault="008A3D41">
      <w:pPr>
        <w:spacing w:line="360" w:lineRule="auto"/>
        <w:ind w:left="360"/>
        <w:jc w:val="both"/>
        <w:rPr>
          <w:bCs/>
          <w:color w:val="4389D7" w:themeColor="text2" w:themeTint="99"/>
          <w:sz w:val="24"/>
          <w:szCs w:val="24"/>
          <w:lang w:val="lt-LT"/>
        </w:rPr>
      </w:pPr>
      <w:r>
        <w:rPr>
          <w:bCs/>
          <w:color w:val="4389D7" w:themeColor="text2" w:themeTint="99"/>
          <w:sz w:val="24"/>
          <w:szCs w:val="24"/>
          <w:lang w:val="lt-LT"/>
        </w:rPr>
        <w:t>Varžybos vy</w:t>
      </w:r>
      <w:r>
        <w:rPr>
          <w:bCs/>
          <w:color w:val="4389D7" w:themeColor="text2" w:themeTint="99"/>
          <w:sz w:val="24"/>
          <w:szCs w:val="24"/>
          <w:lang w:val="lt-LT"/>
        </w:rPr>
        <w:t>ks:</w:t>
      </w:r>
    </w:p>
    <w:p w:rsidR="002A102D" w:rsidRDefault="008A3D41">
      <w:pPr>
        <w:numPr>
          <w:ilvl w:val="1"/>
          <w:numId w:val="1"/>
        </w:numPr>
        <w:spacing w:line="360" w:lineRule="auto"/>
        <w:jc w:val="both"/>
        <w:rPr>
          <w:bCs/>
          <w:color w:val="4389D7" w:themeColor="text2" w:themeTint="99"/>
          <w:sz w:val="24"/>
          <w:szCs w:val="24"/>
          <w:lang w:val="lt-LT"/>
        </w:rPr>
      </w:pPr>
      <w:r>
        <w:rPr>
          <w:bCs/>
          <w:color w:val="4389D7" w:themeColor="text2" w:themeTint="99"/>
          <w:sz w:val="24"/>
          <w:szCs w:val="24"/>
          <w:lang w:val="lt-LT"/>
        </w:rPr>
        <w:t xml:space="preserve">2020 m lapkričio 19 d. treniruotės </w:t>
      </w:r>
      <w:r>
        <w:rPr>
          <w:bCs/>
          <w:color w:val="4389D7" w:themeColor="text2" w:themeTint="99"/>
          <w:sz w:val="24"/>
          <w:szCs w:val="24"/>
          <w:lang w:val="en-US"/>
        </w:rPr>
        <w:t>18.00 -21.00 val (u</w:t>
      </w:r>
      <w:r>
        <w:rPr>
          <w:bCs/>
          <w:color w:val="4389D7" w:themeColor="text2" w:themeTint="99"/>
          <w:sz w:val="24"/>
          <w:szCs w:val="24"/>
          <w:lang w:val="lt-LT"/>
        </w:rPr>
        <w:t>ž papildomą mokestį iš anksto susitarus)</w:t>
      </w:r>
    </w:p>
    <w:p w:rsidR="002A102D" w:rsidRDefault="008A3D41">
      <w:pPr>
        <w:numPr>
          <w:ilvl w:val="1"/>
          <w:numId w:val="1"/>
        </w:numPr>
        <w:spacing w:line="360" w:lineRule="auto"/>
        <w:jc w:val="both"/>
        <w:rPr>
          <w:bCs/>
          <w:color w:val="4389D7" w:themeColor="text2" w:themeTint="99"/>
          <w:sz w:val="24"/>
          <w:szCs w:val="24"/>
          <w:lang w:val="lt-LT"/>
        </w:rPr>
      </w:pPr>
      <w:r>
        <w:rPr>
          <w:bCs/>
          <w:color w:val="4389D7" w:themeColor="text2" w:themeTint="99"/>
          <w:sz w:val="24"/>
          <w:szCs w:val="24"/>
          <w:lang w:val="lt-LT"/>
        </w:rPr>
        <w:t xml:space="preserve">2020 m. lapkričio 20 d. pramankšta 10.00 val., pradžia 11.00 val. </w:t>
      </w:r>
    </w:p>
    <w:p w:rsidR="002A102D" w:rsidRDefault="008A3D41">
      <w:pPr>
        <w:numPr>
          <w:ilvl w:val="1"/>
          <w:numId w:val="1"/>
        </w:numPr>
        <w:spacing w:line="360" w:lineRule="auto"/>
        <w:jc w:val="both"/>
        <w:rPr>
          <w:bCs/>
          <w:color w:val="4389D7" w:themeColor="text2" w:themeTint="99"/>
          <w:sz w:val="24"/>
          <w:szCs w:val="24"/>
          <w:lang w:val="lt-LT"/>
        </w:rPr>
      </w:pPr>
      <w:r>
        <w:rPr>
          <w:bCs/>
          <w:color w:val="4389D7" w:themeColor="text2" w:themeTint="99"/>
          <w:sz w:val="24"/>
          <w:szCs w:val="24"/>
          <w:lang w:val="lt-LT"/>
        </w:rPr>
        <w:t xml:space="preserve">2020 m. lapkričio 21 d. pramankšta 9.00 val., pradžia 10.00 val. </w:t>
      </w:r>
    </w:p>
    <w:p w:rsidR="002A102D" w:rsidRDefault="002A102D">
      <w:pPr>
        <w:spacing w:line="360" w:lineRule="auto"/>
        <w:ind w:left="360"/>
        <w:jc w:val="both"/>
        <w:rPr>
          <w:bCs/>
          <w:color w:val="4389D7" w:themeColor="text2" w:themeTint="99"/>
          <w:sz w:val="24"/>
          <w:szCs w:val="24"/>
          <w:lang w:val="lt-LT"/>
        </w:rPr>
      </w:pPr>
    </w:p>
    <w:p w:rsidR="002A102D" w:rsidRDefault="008A3D41">
      <w:pPr>
        <w:spacing w:line="360" w:lineRule="auto"/>
        <w:jc w:val="both"/>
        <w:rPr>
          <w:b/>
          <w:bCs/>
          <w:color w:val="112F51" w:themeColor="text2" w:themeShade="BF"/>
          <w:sz w:val="24"/>
          <w:szCs w:val="24"/>
          <w:lang w:val="lt-LT"/>
        </w:rPr>
      </w:pPr>
      <w:r>
        <w:rPr>
          <w:b/>
          <w:bCs/>
          <w:color w:val="112F51" w:themeColor="text2" w:themeShade="BF"/>
          <w:sz w:val="24"/>
          <w:szCs w:val="24"/>
          <w:lang w:val="lt-LT"/>
        </w:rPr>
        <w:t xml:space="preserve">    III. VARŽYBŲ DALYVIAI IR PROGRAMA </w:t>
      </w:r>
    </w:p>
    <w:p w:rsidR="002A102D" w:rsidRDefault="008A3D41">
      <w:pPr>
        <w:tabs>
          <w:tab w:val="left" w:pos="360"/>
        </w:tabs>
        <w:suppressAutoHyphens w:val="0"/>
        <w:spacing w:line="360" w:lineRule="auto"/>
        <w:rPr>
          <w:b/>
          <w:color w:val="112F51" w:themeColor="text2" w:themeShade="BF"/>
          <w:sz w:val="24"/>
          <w:szCs w:val="24"/>
          <w:u w:val="single"/>
          <w:lang w:val="lt-LT"/>
        </w:rPr>
      </w:pPr>
      <w:r>
        <w:rPr>
          <w:color w:val="112F51" w:themeColor="text2" w:themeShade="BF"/>
          <w:sz w:val="24"/>
          <w:szCs w:val="24"/>
          <w:lang w:val="lt-LT"/>
        </w:rPr>
        <w:t>3.5.</w:t>
      </w:r>
      <w:r>
        <w:rPr>
          <w:b/>
          <w:color w:val="112F51" w:themeColor="text2" w:themeShade="BF"/>
          <w:sz w:val="24"/>
          <w:szCs w:val="24"/>
          <w:lang w:val="lt-LT"/>
        </w:rPr>
        <w:t xml:space="preserve"> </w:t>
      </w:r>
      <w:r>
        <w:rPr>
          <w:color w:val="112F51" w:themeColor="text2" w:themeShade="BF"/>
          <w:sz w:val="24"/>
          <w:szCs w:val="24"/>
          <w:lang w:val="lt-LT"/>
        </w:rPr>
        <w:t>DALYVIAI:</w:t>
      </w:r>
    </w:p>
    <w:p w:rsidR="002A102D" w:rsidRDefault="008A3D41">
      <w:pPr>
        <w:pStyle w:val="Sraopastraipa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color w:val="4389D7" w:themeColor="text2" w:themeTint="99"/>
          <w:sz w:val="24"/>
          <w:szCs w:val="24"/>
          <w:lang w:val="lt-LT"/>
        </w:rPr>
      </w:pPr>
      <w:r>
        <w:rPr>
          <w:color w:val="4389D7" w:themeColor="text2" w:themeTint="99"/>
          <w:sz w:val="24"/>
          <w:szCs w:val="24"/>
          <w:lang w:val="lt-LT"/>
        </w:rPr>
        <w:t xml:space="preserve"> </w:t>
      </w:r>
      <w:r>
        <w:rPr>
          <w:color w:val="4389D7" w:themeColor="text2" w:themeTint="99"/>
          <w:sz w:val="24"/>
          <w:szCs w:val="24"/>
          <w:lang w:val="en-US"/>
        </w:rPr>
        <w:t xml:space="preserve">a.gr: </w:t>
      </w:r>
      <w:r>
        <w:rPr>
          <w:color w:val="4389D7" w:themeColor="text2" w:themeTint="99"/>
          <w:sz w:val="24"/>
          <w:szCs w:val="24"/>
          <w:lang w:val="lt-LT"/>
        </w:rPr>
        <w:t xml:space="preserve">2005 m. gimimo ir vyresnės merginos, </w:t>
      </w:r>
      <w:r>
        <w:rPr>
          <w:color w:val="4389D7" w:themeColor="text2" w:themeTint="99"/>
          <w:sz w:val="24"/>
          <w:szCs w:val="24"/>
          <w:lang w:val="en-US"/>
        </w:rPr>
        <w:t xml:space="preserve">2004 m. gimimo </w:t>
      </w:r>
      <w:r>
        <w:rPr>
          <w:color w:val="4389D7" w:themeColor="text2" w:themeTint="99"/>
          <w:sz w:val="24"/>
          <w:szCs w:val="24"/>
          <w:lang w:val="lt-LT"/>
        </w:rPr>
        <w:t>ir vyresni vaikinai</w:t>
      </w:r>
    </w:p>
    <w:p w:rsidR="002A102D" w:rsidRDefault="008A3D41">
      <w:pPr>
        <w:pStyle w:val="Sraopastraipa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color w:val="4389D7" w:themeColor="text2" w:themeTint="99"/>
          <w:sz w:val="24"/>
          <w:szCs w:val="24"/>
          <w:lang w:val="lt-LT"/>
        </w:rPr>
      </w:pPr>
      <w:r>
        <w:rPr>
          <w:color w:val="4389D7" w:themeColor="text2" w:themeTint="99"/>
          <w:sz w:val="24"/>
          <w:szCs w:val="24"/>
          <w:lang w:val="en-US"/>
        </w:rPr>
        <w:t xml:space="preserve"> a.gr: </w:t>
      </w:r>
      <w:r>
        <w:rPr>
          <w:color w:val="4389D7" w:themeColor="text2" w:themeTint="99"/>
          <w:sz w:val="24"/>
          <w:szCs w:val="24"/>
          <w:lang w:val="lt-LT"/>
        </w:rPr>
        <w:t xml:space="preserve">2006 – 2007 m. gimimo merginos, </w:t>
      </w:r>
      <w:r>
        <w:rPr>
          <w:color w:val="4389D7" w:themeColor="text2" w:themeTint="99"/>
          <w:sz w:val="24"/>
          <w:szCs w:val="24"/>
          <w:lang w:val="en-US"/>
        </w:rPr>
        <w:t>2005 – 2006</w:t>
      </w:r>
      <w:r>
        <w:rPr>
          <w:color w:val="4389D7" w:themeColor="text2" w:themeTint="99"/>
          <w:sz w:val="24"/>
          <w:szCs w:val="24"/>
          <w:lang w:val="lt-LT"/>
        </w:rPr>
        <w:t xml:space="preserve"> </w:t>
      </w:r>
      <w:r>
        <w:rPr>
          <w:color w:val="4389D7" w:themeColor="text2" w:themeTint="99"/>
          <w:sz w:val="24"/>
          <w:szCs w:val="24"/>
          <w:lang w:val="en-US"/>
        </w:rPr>
        <w:t xml:space="preserve"> m. </w:t>
      </w:r>
      <w:r>
        <w:rPr>
          <w:color w:val="4389D7" w:themeColor="text2" w:themeTint="99"/>
          <w:sz w:val="24"/>
          <w:szCs w:val="24"/>
          <w:lang w:val="lt-LT"/>
        </w:rPr>
        <w:t>gimimo</w:t>
      </w:r>
      <w:r>
        <w:rPr>
          <w:color w:val="4389D7" w:themeColor="text2" w:themeTint="99"/>
          <w:sz w:val="24"/>
          <w:szCs w:val="24"/>
          <w:lang w:val="en-US"/>
        </w:rPr>
        <w:t xml:space="preserve"> </w:t>
      </w:r>
      <w:r>
        <w:rPr>
          <w:color w:val="4389D7" w:themeColor="text2" w:themeTint="99"/>
          <w:sz w:val="24"/>
          <w:szCs w:val="24"/>
          <w:lang w:val="lt-LT"/>
        </w:rPr>
        <w:t>vaikinai (EJOF 2021)</w:t>
      </w:r>
    </w:p>
    <w:p w:rsidR="002A102D" w:rsidRDefault="008A3D41">
      <w:pPr>
        <w:pStyle w:val="Sraopastraipa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color w:val="4389D7" w:themeColor="text2" w:themeTint="99"/>
          <w:sz w:val="24"/>
          <w:szCs w:val="24"/>
          <w:lang w:val="lt-LT"/>
        </w:rPr>
      </w:pPr>
      <w:r>
        <w:rPr>
          <w:color w:val="4389D7" w:themeColor="text2" w:themeTint="99"/>
          <w:sz w:val="24"/>
          <w:szCs w:val="24"/>
          <w:lang w:val="en-US"/>
        </w:rPr>
        <w:lastRenderedPageBreak/>
        <w:t xml:space="preserve">a.gr: </w:t>
      </w:r>
      <w:r>
        <w:rPr>
          <w:color w:val="4389D7" w:themeColor="text2" w:themeTint="99"/>
          <w:sz w:val="24"/>
          <w:szCs w:val="24"/>
          <w:lang w:val="lt-LT"/>
        </w:rPr>
        <w:t xml:space="preserve">2008 m. gimimo ir jaunesnės </w:t>
      </w:r>
      <w:r>
        <w:rPr>
          <w:color w:val="4389D7" w:themeColor="text2" w:themeTint="99"/>
          <w:sz w:val="24"/>
          <w:szCs w:val="24"/>
          <w:lang w:val="lt-LT"/>
        </w:rPr>
        <w:t>merginos,</w:t>
      </w:r>
      <w:r>
        <w:rPr>
          <w:color w:val="4389D7" w:themeColor="text2" w:themeTint="99"/>
          <w:sz w:val="24"/>
          <w:szCs w:val="24"/>
          <w:lang w:val="en-US"/>
        </w:rPr>
        <w:t xml:space="preserve"> 2007 m. </w:t>
      </w:r>
      <w:r>
        <w:rPr>
          <w:color w:val="4389D7" w:themeColor="text2" w:themeTint="99"/>
          <w:sz w:val="24"/>
          <w:szCs w:val="24"/>
          <w:lang w:val="lt-LT"/>
        </w:rPr>
        <w:t>gimimo</w:t>
      </w:r>
      <w:r>
        <w:rPr>
          <w:color w:val="4389D7" w:themeColor="text2" w:themeTint="99"/>
          <w:sz w:val="24"/>
          <w:szCs w:val="24"/>
          <w:lang w:val="en-US"/>
        </w:rPr>
        <w:t xml:space="preserve"> </w:t>
      </w:r>
      <w:r>
        <w:rPr>
          <w:color w:val="4389D7" w:themeColor="text2" w:themeTint="99"/>
          <w:sz w:val="24"/>
          <w:szCs w:val="24"/>
          <w:lang w:val="lt-LT"/>
        </w:rPr>
        <w:t>ir jaunesni vaikinai (EJOF 2023 hopes)</w:t>
      </w:r>
    </w:p>
    <w:p w:rsidR="002A102D" w:rsidRDefault="002A102D">
      <w:pPr>
        <w:tabs>
          <w:tab w:val="left" w:pos="360"/>
        </w:tabs>
        <w:spacing w:line="360" w:lineRule="auto"/>
        <w:jc w:val="both"/>
        <w:rPr>
          <w:color w:val="4389D7" w:themeColor="text2" w:themeTint="99"/>
          <w:sz w:val="24"/>
          <w:szCs w:val="24"/>
          <w:lang w:val="lt-LT"/>
        </w:rPr>
      </w:pPr>
    </w:p>
    <w:p w:rsidR="002A102D" w:rsidRDefault="002A102D">
      <w:pPr>
        <w:tabs>
          <w:tab w:val="left" w:pos="360"/>
        </w:tabs>
        <w:spacing w:line="360" w:lineRule="auto"/>
        <w:jc w:val="both"/>
        <w:rPr>
          <w:color w:val="4389D7" w:themeColor="text2" w:themeTint="99"/>
          <w:sz w:val="24"/>
          <w:szCs w:val="24"/>
          <w:lang w:val="en-US"/>
        </w:rPr>
      </w:pPr>
    </w:p>
    <w:p w:rsidR="002A102D" w:rsidRDefault="002A102D">
      <w:pPr>
        <w:spacing w:line="360" w:lineRule="auto"/>
        <w:ind w:left="567"/>
        <w:rPr>
          <w:color w:val="112F51" w:themeColor="text2" w:themeShade="BF"/>
          <w:sz w:val="28"/>
          <w:szCs w:val="28"/>
          <w:lang w:val="lt-LT"/>
        </w:rPr>
      </w:pPr>
    </w:p>
    <w:p w:rsidR="002A102D" w:rsidRDefault="002A102D">
      <w:pPr>
        <w:spacing w:line="360" w:lineRule="auto"/>
        <w:ind w:left="142"/>
        <w:rPr>
          <w:color w:val="112F51" w:themeColor="text2" w:themeShade="BF"/>
          <w:sz w:val="28"/>
          <w:szCs w:val="28"/>
          <w:lang w:val="lt-LT"/>
        </w:rPr>
      </w:pPr>
    </w:p>
    <w:p w:rsidR="002A102D" w:rsidRDefault="002A102D">
      <w:pPr>
        <w:spacing w:line="360" w:lineRule="auto"/>
        <w:ind w:left="567"/>
        <w:rPr>
          <w:color w:val="112F51" w:themeColor="text2" w:themeShade="BF"/>
          <w:sz w:val="28"/>
          <w:szCs w:val="28"/>
          <w:lang w:val="lt-LT"/>
        </w:rPr>
      </w:pPr>
    </w:p>
    <w:p w:rsidR="002A102D" w:rsidRDefault="002A102D">
      <w:pPr>
        <w:spacing w:line="360" w:lineRule="auto"/>
        <w:ind w:left="567"/>
        <w:rPr>
          <w:color w:val="112F51" w:themeColor="text2" w:themeShade="BF"/>
          <w:sz w:val="28"/>
          <w:szCs w:val="28"/>
          <w:lang w:val="lt-LT"/>
        </w:rPr>
      </w:pPr>
    </w:p>
    <w:p w:rsidR="002A102D" w:rsidRDefault="002A102D">
      <w:pPr>
        <w:spacing w:line="360" w:lineRule="auto"/>
        <w:ind w:left="567"/>
        <w:rPr>
          <w:color w:val="112F51" w:themeColor="text2" w:themeShade="BF"/>
          <w:sz w:val="28"/>
          <w:szCs w:val="28"/>
          <w:lang w:val="lt-LT"/>
        </w:rPr>
      </w:pPr>
    </w:p>
    <w:p w:rsidR="002A102D" w:rsidRDefault="008A3D41">
      <w:pPr>
        <w:numPr>
          <w:ilvl w:val="1"/>
          <w:numId w:val="3"/>
        </w:numPr>
        <w:spacing w:line="360" w:lineRule="auto"/>
        <w:rPr>
          <w:color w:val="112F51" w:themeColor="text2" w:themeShade="BF"/>
          <w:sz w:val="28"/>
          <w:szCs w:val="28"/>
          <w:lang w:val="lt-LT"/>
        </w:rPr>
      </w:pPr>
      <w:r>
        <w:rPr>
          <w:color w:val="112F51" w:themeColor="text2" w:themeShade="BF"/>
          <w:sz w:val="28"/>
          <w:szCs w:val="28"/>
          <w:lang w:val="lt-LT"/>
        </w:rPr>
        <w:t xml:space="preserve"> Varžybų programa:</w:t>
      </w: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843"/>
        <w:gridCol w:w="1701"/>
        <w:gridCol w:w="4111"/>
      </w:tblGrid>
      <w:tr w:rsidR="002A102D">
        <w:tc>
          <w:tcPr>
            <w:tcW w:w="952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b/>
                <w:color w:val="4389D7" w:themeColor="text2" w:themeTint="99"/>
                <w:sz w:val="22"/>
                <w:szCs w:val="22"/>
                <w:u w:val="single"/>
                <w:lang w:val="lt-LT" w:eastAsia="en-US"/>
              </w:rPr>
            </w:pPr>
            <w:r>
              <w:rPr>
                <w:b/>
                <w:color w:val="4389D7" w:themeColor="text2" w:themeTint="99"/>
                <w:sz w:val="22"/>
                <w:szCs w:val="22"/>
                <w:u w:val="single"/>
                <w:lang w:val="lt-LT" w:eastAsia="en-US"/>
              </w:rPr>
              <w:t>PENKTADIENIS</w:t>
            </w:r>
          </w:p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b/>
                <w:color w:val="4389D7" w:themeColor="text2" w:themeTint="99"/>
                <w:sz w:val="22"/>
                <w:szCs w:val="22"/>
                <w:u w:val="single"/>
                <w:lang w:val="lt-LT" w:eastAsia="en-US"/>
              </w:rPr>
            </w:pPr>
            <w:r>
              <w:rPr>
                <w:b/>
                <w:color w:val="4389D7" w:themeColor="text2" w:themeTint="99"/>
                <w:sz w:val="22"/>
                <w:szCs w:val="22"/>
                <w:u w:val="single"/>
                <w:lang w:val="lt-LT" w:eastAsia="en-US"/>
              </w:rPr>
              <w:t>I DIENA</w:t>
            </w:r>
          </w:p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10.00 val apšilimas</w:t>
            </w:r>
          </w:p>
          <w:p w:rsidR="002A102D" w:rsidRDefault="008A3D41">
            <w:pPr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11.00 val varžybų pradžia</w:t>
            </w:r>
          </w:p>
        </w:tc>
      </w:tr>
      <w:tr w:rsidR="002A102D">
        <w:tc>
          <w:tcPr>
            <w:tcW w:w="1872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Eil Nr.</w:t>
            </w:r>
          </w:p>
        </w:tc>
        <w:tc>
          <w:tcPr>
            <w:tcW w:w="1843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Rungtis</w:t>
            </w:r>
          </w:p>
        </w:tc>
        <w:tc>
          <w:tcPr>
            <w:tcW w:w="1701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Lytis</w:t>
            </w:r>
          </w:p>
        </w:tc>
        <w:tc>
          <w:tcPr>
            <w:tcW w:w="4111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Parengiamieji plaukimai/finalai</w:t>
            </w:r>
          </w:p>
        </w:tc>
      </w:tr>
      <w:tr w:rsidR="002A102D">
        <w:tc>
          <w:tcPr>
            <w:tcW w:w="1872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100 m l. stiliumi</w:t>
            </w:r>
          </w:p>
        </w:tc>
        <w:tc>
          <w:tcPr>
            <w:tcW w:w="1701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Merg.,Vaik.</w:t>
            </w:r>
          </w:p>
        </w:tc>
        <w:tc>
          <w:tcPr>
            <w:tcW w:w="4111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Parengiamieji plaukimai nuo stipriausiųjų</w:t>
            </w:r>
          </w:p>
        </w:tc>
      </w:tr>
      <w:tr w:rsidR="002A102D">
        <w:tc>
          <w:tcPr>
            <w:tcW w:w="1872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100 m krūtine</w:t>
            </w:r>
          </w:p>
        </w:tc>
        <w:tc>
          <w:tcPr>
            <w:tcW w:w="1701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Merg.,Vaik.</w:t>
            </w:r>
          </w:p>
        </w:tc>
        <w:tc>
          <w:tcPr>
            <w:tcW w:w="4111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Parengiamieji plaukimai nuo stipriausiųjų</w:t>
            </w:r>
          </w:p>
        </w:tc>
      </w:tr>
      <w:tr w:rsidR="002A102D">
        <w:tc>
          <w:tcPr>
            <w:tcW w:w="1872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100 m peteliške</w:t>
            </w:r>
          </w:p>
        </w:tc>
        <w:tc>
          <w:tcPr>
            <w:tcW w:w="1701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Merg.,Vaik.</w:t>
            </w:r>
          </w:p>
        </w:tc>
        <w:tc>
          <w:tcPr>
            <w:tcW w:w="4111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Parengiamieji plaukimai nuo stipriausiųjų</w:t>
            </w:r>
          </w:p>
        </w:tc>
      </w:tr>
      <w:tr w:rsidR="002A102D">
        <w:tc>
          <w:tcPr>
            <w:tcW w:w="1872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100 m nugara</w:t>
            </w:r>
          </w:p>
        </w:tc>
        <w:tc>
          <w:tcPr>
            <w:tcW w:w="1701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Merg.,Vaik.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 xml:space="preserve">Parengiamieji plaukimai nuo </w:t>
            </w: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stipriausiųjų</w:t>
            </w:r>
          </w:p>
        </w:tc>
      </w:tr>
      <w:tr w:rsidR="002A102D">
        <w:tc>
          <w:tcPr>
            <w:tcW w:w="952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A102D" w:rsidRDefault="008A3D41">
            <w:pPr>
              <w:numPr>
                <w:ilvl w:val="0"/>
                <w:numId w:val="4"/>
              </w:numPr>
              <w:suppressAutoHyphens w:val="0"/>
              <w:rPr>
                <w:color w:val="4389D7" w:themeColor="text2" w:themeTint="99"/>
                <w:sz w:val="18"/>
                <w:szCs w:val="18"/>
                <w:lang w:val="lt-LT" w:eastAsia="en-US"/>
              </w:rPr>
            </w:pPr>
            <w:r>
              <w:rPr>
                <w:color w:val="4389D7" w:themeColor="text2" w:themeTint="99"/>
                <w:sz w:val="18"/>
                <w:szCs w:val="18"/>
                <w:lang w:val="lt-LT" w:eastAsia="en-US"/>
              </w:rPr>
              <w:t xml:space="preserve">Po 100 m nugara paskutinio plaukimo bus vykdoma 2 val. pertrauka. Pertraukai pasibaigus vyks 30 m apšilimas tik finalo dalyviams (*pertrauka gali būti trumpinama ar ilginama priklausomai nuo dalyvių skaičiaus ir organizatorių </w:t>
            </w:r>
            <w:r>
              <w:rPr>
                <w:color w:val="4389D7" w:themeColor="text2" w:themeTint="99"/>
                <w:sz w:val="18"/>
                <w:szCs w:val="18"/>
                <w:lang w:val="lt-LT" w:eastAsia="en-US"/>
              </w:rPr>
              <w:t>sprendimo-pranešime varžybų metu)</w:t>
            </w:r>
          </w:p>
        </w:tc>
      </w:tr>
      <w:tr w:rsidR="002A102D">
        <w:tc>
          <w:tcPr>
            <w:tcW w:w="1872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100 m l. stiliumi</w:t>
            </w:r>
          </w:p>
        </w:tc>
        <w:tc>
          <w:tcPr>
            <w:tcW w:w="1701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Merg.,Vaik.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Finalai A (III-iose amžiaus grupėse)</w:t>
            </w:r>
          </w:p>
        </w:tc>
      </w:tr>
      <w:tr w:rsidR="002A102D">
        <w:tc>
          <w:tcPr>
            <w:tcW w:w="1872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100 m krūtine</w:t>
            </w:r>
          </w:p>
        </w:tc>
        <w:tc>
          <w:tcPr>
            <w:tcW w:w="1701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Merg.,Vaik.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Finalai A (III-iose amžiaus grupėse)</w:t>
            </w:r>
          </w:p>
        </w:tc>
      </w:tr>
      <w:tr w:rsidR="002A102D">
        <w:tc>
          <w:tcPr>
            <w:tcW w:w="1872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100 m peteliške</w:t>
            </w:r>
          </w:p>
        </w:tc>
        <w:tc>
          <w:tcPr>
            <w:tcW w:w="1701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Merg.,Vaik.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Finalai A (III-iose amžiaus grupėse)</w:t>
            </w:r>
          </w:p>
        </w:tc>
      </w:tr>
      <w:tr w:rsidR="002A102D">
        <w:tc>
          <w:tcPr>
            <w:tcW w:w="1872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lastRenderedPageBreak/>
              <w:t>4.</w:t>
            </w:r>
          </w:p>
        </w:tc>
        <w:tc>
          <w:tcPr>
            <w:tcW w:w="1843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 xml:space="preserve">100 m </w:t>
            </w: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nugara</w:t>
            </w:r>
          </w:p>
        </w:tc>
        <w:tc>
          <w:tcPr>
            <w:tcW w:w="1701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Merg.,Vaik.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Finalai A (III-iose amžiaus grupėse)</w:t>
            </w:r>
          </w:p>
        </w:tc>
      </w:tr>
    </w:tbl>
    <w:p w:rsidR="002A102D" w:rsidRDefault="002A102D">
      <w:pPr>
        <w:tabs>
          <w:tab w:val="left" w:pos="2552"/>
          <w:tab w:val="left" w:pos="5529"/>
          <w:tab w:val="left" w:pos="8222"/>
        </w:tabs>
        <w:suppressAutoHyphens w:val="0"/>
        <w:ind w:left="1069"/>
        <w:rPr>
          <w:color w:val="4389D7" w:themeColor="text2" w:themeTint="99"/>
          <w:sz w:val="22"/>
          <w:szCs w:val="22"/>
          <w:lang w:val="lt-LT" w:eastAsia="en-US"/>
        </w:rPr>
      </w:pPr>
    </w:p>
    <w:p w:rsidR="002A102D" w:rsidRDefault="002A102D">
      <w:pPr>
        <w:tabs>
          <w:tab w:val="left" w:pos="2552"/>
          <w:tab w:val="left" w:pos="5529"/>
          <w:tab w:val="left" w:pos="8222"/>
        </w:tabs>
        <w:suppressAutoHyphens w:val="0"/>
        <w:ind w:left="1069"/>
        <w:rPr>
          <w:color w:val="4389D7" w:themeColor="text2" w:themeTint="99"/>
          <w:sz w:val="22"/>
          <w:szCs w:val="22"/>
          <w:lang w:val="lt-LT" w:eastAsia="en-US"/>
        </w:rPr>
      </w:pPr>
    </w:p>
    <w:p w:rsidR="002A102D" w:rsidRDefault="002A102D">
      <w:pPr>
        <w:tabs>
          <w:tab w:val="left" w:pos="2552"/>
          <w:tab w:val="left" w:pos="5529"/>
          <w:tab w:val="left" w:pos="8222"/>
        </w:tabs>
        <w:suppressAutoHyphens w:val="0"/>
        <w:ind w:left="1069"/>
        <w:rPr>
          <w:color w:val="4389D7" w:themeColor="text2" w:themeTint="99"/>
          <w:sz w:val="22"/>
          <w:szCs w:val="22"/>
          <w:lang w:val="lt-LT" w:eastAsia="en-US"/>
        </w:rPr>
      </w:pP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1701"/>
        <w:gridCol w:w="4111"/>
      </w:tblGrid>
      <w:tr w:rsidR="002A102D">
        <w:tc>
          <w:tcPr>
            <w:tcW w:w="96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b/>
                <w:color w:val="4389D7" w:themeColor="text2" w:themeTint="99"/>
                <w:sz w:val="22"/>
                <w:szCs w:val="22"/>
                <w:u w:val="single"/>
                <w:lang w:val="lt-LT" w:eastAsia="en-US"/>
              </w:rPr>
            </w:pPr>
            <w:r>
              <w:rPr>
                <w:b/>
                <w:color w:val="4389D7" w:themeColor="text2" w:themeTint="99"/>
                <w:sz w:val="22"/>
                <w:szCs w:val="22"/>
                <w:u w:val="single"/>
                <w:lang w:val="lt-LT" w:eastAsia="en-US"/>
              </w:rPr>
              <w:t>ŠEŠTADIENIS</w:t>
            </w:r>
          </w:p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b/>
                <w:color w:val="4389D7" w:themeColor="text2" w:themeTint="99"/>
                <w:sz w:val="22"/>
                <w:szCs w:val="22"/>
                <w:u w:val="single"/>
                <w:lang w:val="lt-LT" w:eastAsia="en-US"/>
              </w:rPr>
            </w:pPr>
            <w:r>
              <w:rPr>
                <w:b/>
                <w:color w:val="4389D7" w:themeColor="text2" w:themeTint="99"/>
                <w:sz w:val="22"/>
                <w:szCs w:val="22"/>
                <w:u w:val="single"/>
                <w:lang w:val="lt-LT" w:eastAsia="en-US"/>
              </w:rPr>
              <w:t>II DIENA</w:t>
            </w:r>
          </w:p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9.00 val apšilimas</w:t>
            </w:r>
          </w:p>
          <w:p w:rsidR="002A102D" w:rsidRDefault="008A3D41">
            <w:pPr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10.00 val varžybų pradžia</w:t>
            </w:r>
          </w:p>
        </w:tc>
      </w:tr>
      <w:tr w:rsidR="002A102D">
        <w:tc>
          <w:tcPr>
            <w:tcW w:w="2014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b/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b/>
                <w:color w:val="4389D7" w:themeColor="text2" w:themeTint="99"/>
                <w:sz w:val="22"/>
                <w:szCs w:val="22"/>
                <w:lang w:val="lt-LT" w:eastAsia="en-US"/>
              </w:rPr>
              <w:t>Eil Nr.</w:t>
            </w:r>
          </w:p>
        </w:tc>
        <w:tc>
          <w:tcPr>
            <w:tcW w:w="1843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b/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b/>
                <w:color w:val="4389D7" w:themeColor="text2" w:themeTint="99"/>
                <w:sz w:val="22"/>
                <w:szCs w:val="22"/>
                <w:lang w:val="lt-LT" w:eastAsia="en-US"/>
              </w:rPr>
              <w:t>Rungtis</w:t>
            </w:r>
          </w:p>
        </w:tc>
        <w:tc>
          <w:tcPr>
            <w:tcW w:w="1701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b/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b/>
                <w:color w:val="4389D7" w:themeColor="text2" w:themeTint="99"/>
                <w:sz w:val="22"/>
                <w:szCs w:val="22"/>
                <w:lang w:val="lt-LT" w:eastAsia="en-US"/>
              </w:rPr>
              <w:t>Lytis</w:t>
            </w:r>
          </w:p>
        </w:tc>
        <w:tc>
          <w:tcPr>
            <w:tcW w:w="4111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b/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b/>
                <w:color w:val="4389D7" w:themeColor="text2" w:themeTint="99"/>
                <w:sz w:val="22"/>
                <w:szCs w:val="22"/>
                <w:lang w:val="lt-LT" w:eastAsia="en-US"/>
              </w:rPr>
              <w:t>Parengiamieji plaukimai/finalai</w:t>
            </w:r>
          </w:p>
        </w:tc>
      </w:tr>
      <w:tr w:rsidR="002A102D">
        <w:tc>
          <w:tcPr>
            <w:tcW w:w="2014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50 m l. stiliumi</w:t>
            </w:r>
          </w:p>
        </w:tc>
        <w:tc>
          <w:tcPr>
            <w:tcW w:w="1701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Merg.,Vaik.</w:t>
            </w:r>
          </w:p>
        </w:tc>
        <w:tc>
          <w:tcPr>
            <w:tcW w:w="4111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Parengiamieji plaukimai nuo stipriausiųjų</w:t>
            </w:r>
          </w:p>
        </w:tc>
      </w:tr>
      <w:tr w:rsidR="002A102D">
        <w:tc>
          <w:tcPr>
            <w:tcW w:w="2014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50 m krūtine</w:t>
            </w:r>
          </w:p>
        </w:tc>
        <w:tc>
          <w:tcPr>
            <w:tcW w:w="1701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Merg.,Vaik.</w:t>
            </w:r>
          </w:p>
        </w:tc>
        <w:tc>
          <w:tcPr>
            <w:tcW w:w="4111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Parengiamieji plaukimai nuo stipriausiųjų</w:t>
            </w:r>
          </w:p>
        </w:tc>
      </w:tr>
      <w:tr w:rsidR="002A102D">
        <w:tc>
          <w:tcPr>
            <w:tcW w:w="2014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50 m nugara</w:t>
            </w:r>
          </w:p>
        </w:tc>
        <w:tc>
          <w:tcPr>
            <w:tcW w:w="1701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Merg.,Vaik.</w:t>
            </w:r>
          </w:p>
        </w:tc>
        <w:tc>
          <w:tcPr>
            <w:tcW w:w="4111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Parengiamieji plaukimai nuo stipriausiųjų</w:t>
            </w:r>
          </w:p>
        </w:tc>
      </w:tr>
      <w:tr w:rsidR="002A102D">
        <w:tc>
          <w:tcPr>
            <w:tcW w:w="2014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50 m peteliške</w:t>
            </w:r>
          </w:p>
        </w:tc>
        <w:tc>
          <w:tcPr>
            <w:tcW w:w="1701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Merg.,Vaik.</w:t>
            </w:r>
          </w:p>
        </w:tc>
        <w:tc>
          <w:tcPr>
            <w:tcW w:w="4111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Parengiamieji plaukimai nuo stipriausiųjų</w:t>
            </w:r>
          </w:p>
        </w:tc>
      </w:tr>
      <w:tr w:rsidR="002A102D">
        <w:tc>
          <w:tcPr>
            <w:tcW w:w="2014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200 m l. stiliumi</w:t>
            </w:r>
          </w:p>
        </w:tc>
        <w:tc>
          <w:tcPr>
            <w:tcW w:w="1701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Merg.,Vaik.</w:t>
            </w:r>
          </w:p>
        </w:tc>
        <w:tc>
          <w:tcPr>
            <w:tcW w:w="4111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Parengiamieji plaukimai nuo stipriausiųjų</w:t>
            </w:r>
          </w:p>
        </w:tc>
      </w:tr>
      <w:tr w:rsidR="002A102D">
        <w:tc>
          <w:tcPr>
            <w:tcW w:w="96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A102D" w:rsidRDefault="008A3D41">
            <w:pPr>
              <w:numPr>
                <w:ilvl w:val="0"/>
                <w:numId w:val="4"/>
              </w:numPr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18"/>
                <w:szCs w:val="18"/>
                <w:lang w:val="lt-LT" w:eastAsia="en-US"/>
              </w:rPr>
              <w:t>Po 200 m l. stiliumi paskutinio plaukimo bus vykdoma 2 val. pertrauka. Pertraukai pasibaigus vyks 30 m apšilimas tik finalo dalyviams (*pertrauka gali būti trumpinama ar ilginama priklausomai nuo dalyvių skaičiaus</w:t>
            </w:r>
            <w:r>
              <w:rPr>
                <w:color w:val="4389D7" w:themeColor="text2" w:themeTint="99"/>
                <w:sz w:val="18"/>
                <w:szCs w:val="18"/>
                <w:lang w:val="lt-LT" w:eastAsia="en-US"/>
              </w:rPr>
              <w:t xml:space="preserve"> ir organizatorių sprendimo-pranešime varžybų metu)</w:t>
            </w:r>
          </w:p>
        </w:tc>
      </w:tr>
      <w:tr w:rsidR="002A102D">
        <w:tc>
          <w:tcPr>
            <w:tcW w:w="2014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50 m l. stiliumi</w:t>
            </w:r>
          </w:p>
        </w:tc>
        <w:tc>
          <w:tcPr>
            <w:tcW w:w="1701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Merg.,Vaik.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Finalai A (III-iose amžiaus grupėse)</w:t>
            </w:r>
          </w:p>
        </w:tc>
      </w:tr>
      <w:tr w:rsidR="002A102D">
        <w:tc>
          <w:tcPr>
            <w:tcW w:w="2014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50 m krūtine</w:t>
            </w:r>
          </w:p>
        </w:tc>
        <w:tc>
          <w:tcPr>
            <w:tcW w:w="1701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Merg.,Vaik.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Finalai A (III-iose amžiaus grupėse)</w:t>
            </w:r>
          </w:p>
        </w:tc>
      </w:tr>
      <w:tr w:rsidR="002A102D">
        <w:tc>
          <w:tcPr>
            <w:tcW w:w="2014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50 m nugara</w:t>
            </w:r>
          </w:p>
        </w:tc>
        <w:tc>
          <w:tcPr>
            <w:tcW w:w="1701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Merg.,Vaik.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Finalai A (III-iose amžiaus grupėse)</w:t>
            </w:r>
          </w:p>
        </w:tc>
      </w:tr>
      <w:tr w:rsidR="002A102D">
        <w:tc>
          <w:tcPr>
            <w:tcW w:w="2014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50 m peteliške</w:t>
            </w:r>
          </w:p>
        </w:tc>
        <w:tc>
          <w:tcPr>
            <w:tcW w:w="1701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Merg.,Vaik.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Finalai A (III-iose amžiaus grupėse)</w:t>
            </w:r>
          </w:p>
        </w:tc>
      </w:tr>
      <w:tr w:rsidR="002A102D">
        <w:tc>
          <w:tcPr>
            <w:tcW w:w="2014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200 m l. stiliumi</w:t>
            </w:r>
          </w:p>
        </w:tc>
        <w:tc>
          <w:tcPr>
            <w:tcW w:w="1701" w:type="dxa"/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Merg.,Vaik.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2A102D" w:rsidRDefault="008A3D41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>Finalai A (III-iose amžiaus grupėse)</w:t>
            </w:r>
          </w:p>
        </w:tc>
      </w:tr>
    </w:tbl>
    <w:p w:rsidR="002A102D" w:rsidRDefault="002A102D">
      <w:pPr>
        <w:spacing w:line="360" w:lineRule="auto"/>
        <w:jc w:val="both"/>
        <w:rPr>
          <w:b/>
          <w:bCs/>
          <w:color w:val="4389D7" w:themeColor="text2" w:themeTint="99"/>
          <w:sz w:val="24"/>
          <w:szCs w:val="24"/>
          <w:lang w:val="lt-LT"/>
        </w:rPr>
      </w:pPr>
    </w:p>
    <w:p w:rsidR="002A102D" w:rsidRDefault="008A3D41">
      <w:pPr>
        <w:spacing w:line="360" w:lineRule="auto"/>
        <w:jc w:val="both"/>
        <w:rPr>
          <w:b/>
          <w:bCs/>
          <w:color w:val="112F51" w:themeColor="text2" w:themeShade="BF"/>
          <w:sz w:val="24"/>
          <w:szCs w:val="24"/>
          <w:lang w:val="lt-LT"/>
        </w:rPr>
      </w:pPr>
      <w:r>
        <w:rPr>
          <w:b/>
          <w:bCs/>
          <w:color w:val="112F51" w:themeColor="text2" w:themeShade="BF"/>
          <w:sz w:val="24"/>
          <w:szCs w:val="24"/>
          <w:lang w:val="lt-LT"/>
        </w:rPr>
        <w:t>IV. NUGALĖTOJŲ NUSTATYMAS IR APDOVANOJIMAS</w:t>
      </w:r>
    </w:p>
    <w:p w:rsidR="002A102D" w:rsidRDefault="008A3D41">
      <w:pPr>
        <w:spacing w:line="360" w:lineRule="auto"/>
        <w:jc w:val="both"/>
        <w:rPr>
          <w:b/>
          <w:bCs/>
          <w:color w:val="4389D7" w:themeColor="text2" w:themeTint="99"/>
          <w:sz w:val="24"/>
          <w:szCs w:val="24"/>
          <w:lang w:val="lt-LT"/>
        </w:rPr>
      </w:pPr>
      <w:r>
        <w:rPr>
          <w:color w:val="4389D7" w:themeColor="text2" w:themeTint="99"/>
          <w:sz w:val="24"/>
          <w:szCs w:val="24"/>
          <w:lang w:val="lt-LT"/>
        </w:rPr>
        <w:t xml:space="preserve">4.1. Varžybos vykdomos pagal FINA ir Lietuvos plaukimo federacijos taisykles, varžybos asmeninės,  </w:t>
      </w:r>
      <w:r>
        <w:rPr>
          <w:bCs/>
          <w:iCs/>
          <w:color w:val="4389D7" w:themeColor="text2" w:themeTint="99"/>
          <w:sz w:val="24"/>
          <w:szCs w:val="24"/>
          <w:lang w:val="lt-LT"/>
        </w:rPr>
        <w:t xml:space="preserve">galioja vieno starto taisyklė. </w:t>
      </w:r>
    </w:p>
    <w:p w:rsidR="002A102D" w:rsidRDefault="008A3D41">
      <w:pPr>
        <w:spacing w:line="360" w:lineRule="auto"/>
        <w:jc w:val="both"/>
        <w:rPr>
          <w:b/>
          <w:bCs/>
          <w:color w:val="4389D7" w:themeColor="text2" w:themeTint="99"/>
          <w:sz w:val="24"/>
          <w:szCs w:val="24"/>
          <w:lang w:val="lt-LT"/>
        </w:rPr>
      </w:pPr>
      <w:r>
        <w:rPr>
          <w:color w:val="4389D7" w:themeColor="text2" w:themeTint="99"/>
          <w:sz w:val="24"/>
          <w:szCs w:val="24"/>
          <w:lang w:val="lt-LT"/>
        </w:rPr>
        <w:t xml:space="preserve">4.2. Dalyvis per dieną gali plaukti kiek nori rungčių. </w:t>
      </w:r>
    </w:p>
    <w:p w:rsidR="002A102D" w:rsidRDefault="008A3D41">
      <w:pPr>
        <w:spacing w:line="360" w:lineRule="auto"/>
        <w:jc w:val="both"/>
        <w:rPr>
          <w:color w:val="4389D7" w:themeColor="text2" w:themeTint="99"/>
          <w:sz w:val="24"/>
          <w:szCs w:val="24"/>
          <w:lang w:val="lt-LT"/>
        </w:rPr>
      </w:pPr>
      <w:r>
        <w:rPr>
          <w:color w:val="4389D7" w:themeColor="text2" w:themeTint="99"/>
          <w:sz w:val="24"/>
          <w:szCs w:val="24"/>
          <w:lang w:val="lt-LT"/>
        </w:rPr>
        <w:lastRenderedPageBreak/>
        <w:t>4.3. Laikai bus fiksuojami su elektronine laiko matavimo sistema.</w:t>
      </w:r>
    </w:p>
    <w:p w:rsidR="002A102D" w:rsidRDefault="008A3D41">
      <w:pPr>
        <w:suppressAutoHyphens w:val="0"/>
        <w:jc w:val="both"/>
        <w:rPr>
          <w:color w:val="4389D7" w:themeColor="text2" w:themeTint="99"/>
          <w:sz w:val="24"/>
          <w:szCs w:val="24"/>
          <w:lang w:val="lt-LT" w:eastAsia="en-US"/>
        </w:rPr>
      </w:pPr>
      <w:r>
        <w:rPr>
          <w:bCs/>
          <w:color w:val="4389D7" w:themeColor="text2" w:themeTint="99"/>
          <w:sz w:val="24"/>
          <w:szCs w:val="24"/>
          <w:lang w:val="lt-LT" w:eastAsia="en-US"/>
        </w:rPr>
        <w:t>4.4. Dalyvis privalo prieš plaukimą registruotis pas teisėją prie dalyvių. Neprisistačiusiam dalyviui neleidžiama startuoti rungtyje.</w:t>
      </w:r>
    </w:p>
    <w:p w:rsidR="002A102D" w:rsidRDefault="008A3D41">
      <w:pPr>
        <w:suppressAutoHyphens w:val="0"/>
        <w:jc w:val="both"/>
        <w:rPr>
          <w:color w:val="4389D7" w:themeColor="text2" w:themeTint="99"/>
          <w:sz w:val="24"/>
          <w:szCs w:val="24"/>
          <w:lang w:val="lt-LT" w:eastAsia="en-US"/>
        </w:rPr>
      </w:pPr>
      <w:r>
        <w:rPr>
          <w:bCs/>
          <w:color w:val="4389D7" w:themeColor="text2" w:themeTint="99"/>
          <w:sz w:val="24"/>
          <w:szCs w:val="24"/>
          <w:lang w:val="lt-LT" w:eastAsia="en-US"/>
        </w:rPr>
        <w:t xml:space="preserve">4.5. Varžybos vykdomos su parengiamaisiais plaukimais po kurių, 8 geriausi sportininkai pagal 3 amžiaus grupes bus </w:t>
      </w:r>
      <w:r>
        <w:rPr>
          <w:bCs/>
          <w:color w:val="4389D7" w:themeColor="text2" w:themeTint="99"/>
          <w:sz w:val="24"/>
          <w:szCs w:val="24"/>
          <w:lang w:val="lt-LT" w:eastAsia="en-US"/>
        </w:rPr>
        <w:t>suskirstyti į  finalus.</w:t>
      </w:r>
    </w:p>
    <w:p w:rsidR="002A102D" w:rsidRDefault="008A3D41">
      <w:pPr>
        <w:suppressAutoHyphens w:val="0"/>
        <w:jc w:val="both"/>
        <w:rPr>
          <w:color w:val="4389D7" w:themeColor="text2" w:themeTint="99"/>
          <w:sz w:val="24"/>
          <w:szCs w:val="24"/>
          <w:lang w:val="lt-LT" w:eastAsia="en-US"/>
        </w:rPr>
      </w:pPr>
      <w:r>
        <w:rPr>
          <w:color w:val="4389D7" w:themeColor="text2" w:themeTint="99"/>
          <w:sz w:val="24"/>
          <w:szCs w:val="24"/>
          <w:lang w:val="lt-LT" w:eastAsia="en-US"/>
        </w:rPr>
        <w:t>4.6. Rungtis, kurioje registruoti mažiau nei 8 dalyviai, atskirai kiekvienoje amžiaus grupėje, bus plaukiama parengiamuosiuose plaukimuose ir finalas nebus vykdomas. Tokiu atveju sportininkai bus apdovanojami pagal parengiamuosiuose</w:t>
      </w:r>
      <w:r>
        <w:rPr>
          <w:color w:val="4389D7" w:themeColor="text2" w:themeTint="99"/>
          <w:sz w:val="24"/>
          <w:szCs w:val="24"/>
          <w:lang w:val="lt-LT" w:eastAsia="en-US"/>
        </w:rPr>
        <w:t xml:space="preserve"> plaukimuose pasiektus rezultatus.</w:t>
      </w:r>
    </w:p>
    <w:p w:rsidR="002A102D" w:rsidRDefault="008A3D41">
      <w:pPr>
        <w:suppressAutoHyphens w:val="0"/>
        <w:jc w:val="both"/>
        <w:rPr>
          <w:color w:val="4389D7" w:themeColor="text2" w:themeTint="99"/>
          <w:sz w:val="24"/>
          <w:szCs w:val="24"/>
          <w:lang w:val="lt-LT" w:eastAsia="en-US"/>
        </w:rPr>
      </w:pPr>
      <w:r>
        <w:rPr>
          <w:color w:val="4389D7" w:themeColor="text2" w:themeTint="99"/>
          <w:sz w:val="24"/>
          <w:szCs w:val="24"/>
          <w:lang w:val="lt-LT" w:eastAsia="en-US"/>
        </w:rPr>
        <w:t>4.7. Finaliniam plaukimui skelbiami 2 atsarginiai sportininkai, kurie privalo atvykti į dalyvių susirinkimo vietą arba išsibraukti jei nenori dalyvauti.</w:t>
      </w:r>
    </w:p>
    <w:p w:rsidR="002A102D" w:rsidRDefault="008A3D41">
      <w:pPr>
        <w:suppressAutoHyphens w:val="0"/>
        <w:jc w:val="both"/>
        <w:rPr>
          <w:color w:val="4389D7" w:themeColor="text2" w:themeTint="99"/>
          <w:sz w:val="24"/>
          <w:szCs w:val="24"/>
          <w:lang w:val="lt-LT" w:eastAsia="en-US"/>
        </w:rPr>
      </w:pPr>
      <w:r>
        <w:rPr>
          <w:color w:val="4389D7" w:themeColor="text2" w:themeTint="99"/>
          <w:sz w:val="24"/>
          <w:szCs w:val="24"/>
          <w:lang w:val="lt-LT" w:eastAsia="en-US"/>
        </w:rPr>
        <w:t>4.8. Atsisakymas nuo dalyvavimo finale pateikiamas sekretoriatui raš</w:t>
      </w:r>
      <w:r>
        <w:rPr>
          <w:color w:val="4389D7" w:themeColor="text2" w:themeTint="99"/>
          <w:sz w:val="24"/>
          <w:szCs w:val="24"/>
          <w:lang w:val="lt-LT" w:eastAsia="en-US"/>
        </w:rPr>
        <w:t>tu ne vėliau kaip 15 min. po rungties rezultatų paskelbimo.</w:t>
      </w:r>
    </w:p>
    <w:p w:rsidR="002A102D" w:rsidRDefault="008A3D41">
      <w:pPr>
        <w:spacing w:line="360" w:lineRule="auto"/>
        <w:jc w:val="both"/>
        <w:rPr>
          <w:b/>
          <w:bCs/>
          <w:color w:val="4389D7" w:themeColor="text2" w:themeTint="99"/>
          <w:sz w:val="24"/>
          <w:szCs w:val="24"/>
          <w:lang w:val="lt-LT"/>
        </w:rPr>
      </w:pPr>
      <w:r>
        <w:rPr>
          <w:iCs/>
          <w:color w:val="4389D7" w:themeColor="text2" w:themeTint="99"/>
          <w:sz w:val="24"/>
          <w:szCs w:val="24"/>
          <w:lang w:val="lt-LT"/>
        </w:rPr>
        <w:t>4.9. Kiekvienos amžiaus grupės nugalėtojai apdovanojami I vietos medaliais (esant galimybei prizais), prizininkai apdovanojami II ir III vietos medaliais (esant galimybei prizais).</w:t>
      </w:r>
    </w:p>
    <w:p w:rsidR="002A102D" w:rsidRDefault="008A3D41">
      <w:pPr>
        <w:spacing w:line="360" w:lineRule="auto"/>
        <w:jc w:val="both"/>
        <w:rPr>
          <w:b/>
          <w:bCs/>
          <w:color w:val="4389D7" w:themeColor="text2" w:themeTint="99"/>
          <w:sz w:val="24"/>
          <w:szCs w:val="24"/>
          <w:lang w:val="lt-LT"/>
        </w:rPr>
      </w:pPr>
      <w:r>
        <w:rPr>
          <w:iCs/>
          <w:color w:val="4389D7" w:themeColor="text2" w:themeTint="99"/>
          <w:sz w:val="24"/>
          <w:szCs w:val="24"/>
          <w:lang w:val="lt-LT" w:eastAsia="en-US"/>
        </w:rPr>
        <w:t xml:space="preserve">4.10. Geriausi </w:t>
      </w:r>
      <w:r>
        <w:rPr>
          <w:iCs/>
          <w:color w:val="4389D7" w:themeColor="text2" w:themeTint="99"/>
          <w:sz w:val="24"/>
          <w:szCs w:val="24"/>
          <w:lang w:val="lt-LT" w:eastAsia="en-US"/>
        </w:rPr>
        <w:t xml:space="preserve">kiekvienos amžiaus grupės varžybų sportininkai (1 mergina ir 1 vaikinas) surinkę daugiausiai FINA taškų, susumavus 2-jų rungčių reitingo sumą apdovanojami taurėmis ir vertingais prizais. </w:t>
      </w:r>
    </w:p>
    <w:p w:rsidR="002A102D" w:rsidRDefault="008A3D41">
      <w:pPr>
        <w:spacing w:line="360" w:lineRule="auto"/>
        <w:jc w:val="both"/>
        <w:rPr>
          <w:b/>
          <w:bCs/>
          <w:color w:val="4389D7" w:themeColor="text2" w:themeTint="99"/>
          <w:sz w:val="24"/>
          <w:szCs w:val="24"/>
          <w:lang w:val="lt-LT"/>
        </w:rPr>
      </w:pPr>
      <w:r>
        <w:rPr>
          <w:iCs/>
          <w:color w:val="4389D7" w:themeColor="text2" w:themeTint="99"/>
          <w:sz w:val="24"/>
          <w:szCs w:val="24"/>
          <w:lang w:val="lt-LT" w:eastAsia="en-US"/>
        </w:rPr>
        <w:t xml:space="preserve">4.11. Surinkus vienodą reitingo taškų sumą, geriausi sportininkai </w:t>
      </w:r>
      <w:r>
        <w:rPr>
          <w:iCs/>
          <w:color w:val="4389D7" w:themeColor="text2" w:themeTint="99"/>
          <w:sz w:val="24"/>
          <w:szCs w:val="24"/>
          <w:lang w:val="lt-LT" w:eastAsia="en-US"/>
        </w:rPr>
        <w:t>nustatomi skaičiuojant iškovotų medalių skaičių ir jų vietas.</w:t>
      </w:r>
    </w:p>
    <w:p w:rsidR="002A102D" w:rsidRDefault="008A3D41">
      <w:pPr>
        <w:spacing w:line="360" w:lineRule="auto"/>
        <w:jc w:val="both"/>
        <w:rPr>
          <w:iCs/>
          <w:color w:val="4389D7" w:themeColor="text2" w:themeTint="99"/>
          <w:sz w:val="24"/>
          <w:szCs w:val="24"/>
          <w:lang w:val="lt-LT" w:eastAsia="en-US"/>
        </w:rPr>
      </w:pPr>
      <w:r>
        <w:rPr>
          <w:iCs/>
          <w:color w:val="4389D7" w:themeColor="text2" w:themeTint="99"/>
          <w:sz w:val="24"/>
          <w:szCs w:val="24"/>
          <w:lang w:val="lt-LT" w:eastAsia="en-US"/>
        </w:rPr>
        <w:t>4.12. Sportininkas, neatvykęs į apdovanojimo ceremoniją, gali netekti teisės į prizą.</w:t>
      </w:r>
    </w:p>
    <w:p w:rsidR="002A102D" w:rsidRDefault="002A102D">
      <w:pPr>
        <w:spacing w:line="360" w:lineRule="auto"/>
        <w:jc w:val="both"/>
        <w:rPr>
          <w:b/>
          <w:bCs/>
          <w:color w:val="4389D7" w:themeColor="text2" w:themeTint="99"/>
          <w:sz w:val="24"/>
          <w:szCs w:val="24"/>
          <w:lang w:val="lt-LT"/>
        </w:rPr>
      </w:pPr>
    </w:p>
    <w:p w:rsidR="002A102D" w:rsidRDefault="008A3D41">
      <w:pPr>
        <w:spacing w:line="360" w:lineRule="auto"/>
        <w:jc w:val="both"/>
        <w:rPr>
          <w:b/>
          <w:bCs/>
          <w:color w:val="112F51" w:themeColor="text2" w:themeShade="BF"/>
          <w:sz w:val="24"/>
          <w:szCs w:val="24"/>
          <w:lang w:val="lt-LT"/>
        </w:rPr>
      </w:pPr>
      <w:r>
        <w:rPr>
          <w:b/>
          <w:bCs/>
          <w:color w:val="112F51" w:themeColor="text2" w:themeShade="BF"/>
          <w:sz w:val="24"/>
          <w:szCs w:val="24"/>
          <w:lang w:val="lt-LT"/>
        </w:rPr>
        <w:t xml:space="preserve">V. PARAIŠKŲ IR DALYVIŲ PRIĖMIMO SĄLYGOS </w:t>
      </w:r>
    </w:p>
    <w:p w:rsidR="002A102D" w:rsidRDefault="008A3D41">
      <w:pPr>
        <w:tabs>
          <w:tab w:val="left" w:pos="360"/>
        </w:tabs>
        <w:suppressAutoHyphens w:val="0"/>
        <w:spacing w:line="360" w:lineRule="auto"/>
        <w:jc w:val="both"/>
        <w:rPr>
          <w:color w:val="4389D7" w:themeColor="text2" w:themeTint="99"/>
          <w:sz w:val="24"/>
          <w:szCs w:val="24"/>
          <w:lang w:val="en-US"/>
        </w:rPr>
      </w:pPr>
      <w:r>
        <w:rPr>
          <w:color w:val="4389D7" w:themeColor="text2" w:themeTint="99"/>
          <w:sz w:val="24"/>
          <w:szCs w:val="24"/>
          <w:lang w:val="lt-LT"/>
        </w:rPr>
        <w:t xml:space="preserve">5.1. Komandos apie dalyvavimą turi pranešti iki </w:t>
      </w:r>
      <w:r>
        <w:rPr>
          <w:color w:val="4389D7" w:themeColor="text2" w:themeTint="99"/>
          <w:sz w:val="24"/>
          <w:szCs w:val="24"/>
          <w:lang w:val="en-US"/>
        </w:rPr>
        <w:t xml:space="preserve">2020 m. spalio 2 d. </w:t>
      </w:r>
    </w:p>
    <w:p w:rsidR="002A102D" w:rsidRDefault="008A3D41">
      <w:pPr>
        <w:suppressAutoHyphens w:val="0"/>
        <w:spacing w:line="360" w:lineRule="auto"/>
        <w:jc w:val="both"/>
        <w:rPr>
          <w:bCs/>
          <w:color w:val="4389D7" w:themeColor="text2" w:themeTint="99"/>
          <w:sz w:val="24"/>
          <w:szCs w:val="24"/>
          <w:lang w:val="lt-LT" w:eastAsia="en-US"/>
        </w:rPr>
      </w:pPr>
      <w:r>
        <w:rPr>
          <w:color w:val="4389D7" w:themeColor="text2" w:themeTint="99"/>
          <w:sz w:val="24"/>
          <w:szCs w:val="24"/>
          <w:lang w:val="en-US"/>
        </w:rPr>
        <w:t xml:space="preserve">5.2. </w:t>
      </w:r>
      <w:r>
        <w:rPr>
          <w:b/>
          <w:bCs/>
          <w:color w:val="4389D7" w:themeColor="text2" w:themeTint="99"/>
          <w:sz w:val="24"/>
          <w:szCs w:val="24"/>
          <w:u w:val="single"/>
          <w:lang w:val="en-US" w:eastAsia="en-US"/>
        </w:rPr>
        <w:t>Technin</w:t>
      </w:r>
      <w:r>
        <w:rPr>
          <w:b/>
          <w:bCs/>
          <w:color w:val="4389D7" w:themeColor="text2" w:themeTint="99"/>
          <w:sz w:val="24"/>
          <w:szCs w:val="24"/>
          <w:u w:val="single"/>
          <w:lang w:val="lt-LT" w:eastAsia="en-US"/>
        </w:rPr>
        <w:t>ių paraiškų r</w:t>
      </w:r>
      <w:r>
        <w:rPr>
          <w:b/>
          <w:bCs/>
          <w:color w:val="4389D7" w:themeColor="text2" w:themeTint="99"/>
          <w:sz w:val="24"/>
          <w:szCs w:val="24"/>
          <w:u w:val="single"/>
          <w:lang w:val="en-US" w:eastAsia="en-US"/>
        </w:rPr>
        <w:t xml:space="preserve">egistracija tinklapyje galima tik iki 2020 m. </w:t>
      </w:r>
      <w:r>
        <w:rPr>
          <w:b/>
          <w:bCs/>
          <w:color w:val="4389D7" w:themeColor="text2" w:themeTint="99"/>
          <w:sz w:val="24"/>
          <w:szCs w:val="24"/>
          <w:u w:val="single"/>
          <w:lang w:val="lt-LT" w:eastAsia="en-US"/>
        </w:rPr>
        <w:t>lapkričio 13</w:t>
      </w:r>
      <w:r>
        <w:rPr>
          <w:b/>
          <w:bCs/>
          <w:color w:val="4389D7" w:themeColor="text2" w:themeTint="99"/>
          <w:sz w:val="24"/>
          <w:szCs w:val="24"/>
          <w:u w:val="single"/>
          <w:lang w:val="en-US" w:eastAsia="en-US"/>
        </w:rPr>
        <w:t xml:space="preserve"> d. el. Paštais: </w:t>
      </w:r>
      <w:r>
        <w:rPr>
          <w:color w:val="4389D7" w:themeColor="text2" w:themeTint="99"/>
          <w:sz w:val="24"/>
          <w:szCs w:val="24"/>
          <w:lang w:val="lt-LT" w:eastAsia="en-US"/>
        </w:rPr>
        <w:t xml:space="preserve"> info@</w:t>
      </w:r>
      <w:hyperlink r:id="rId13" w:history="1">
        <w:r>
          <w:rPr>
            <w:rStyle w:val="Hipersaitas"/>
            <w:bCs/>
            <w:color w:val="4389D7" w:themeColor="text2" w:themeTint="99"/>
            <w:sz w:val="24"/>
            <w:szCs w:val="24"/>
            <w:lang w:val="lt-LT" w:eastAsia="en-US"/>
          </w:rPr>
          <w:t>alytus</w:t>
        </w:r>
        <w:r>
          <w:rPr>
            <w:rStyle w:val="Hipersaitas"/>
            <w:bCs/>
            <w:color w:val="4389D7" w:themeColor="text2" w:themeTint="99"/>
            <w:sz w:val="24"/>
            <w:szCs w:val="24"/>
            <w:lang w:val="en-US" w:eastAsia="en-US"/>
          </w:rPr>
          <w:t>grandprix.lt</w:t>
        </w:r>
      </w:hyperlink>
    </w:p>
    <w:p w:rsidR="002A102D" w:rsidRDefault="008A3D41">
      <w:pPr>
        <w:tabs>
          <w:tab w:val="left" w:pos="360"/>
        </w:tabs>
        <w:suppressAutoHyphens w:val="0"/>
        <w:spacing w:line="360" w:lineRule="auto"/>
        <w:jc w:val="both"/>
        <w:rPr>
          <w:color w:val="4389D7" w:themeColor="text2" w:themeTint="99"/>
          <w:sz w:val="24"/>
          <w:szCs w:val="24"/>
          <w:lang w:val="lt-LT"/>
        </w:rPr>
      </w:pPr>
      <w:r>
        <w:rPr>
          <w:color w:val="4389D7" w:themeColor="text2" w:themeTint="99"/>
          <w:sz w:val="24"/>
          <w:szCs w:val="24"/>
          <w:lang w:val="en-US"/>
        </w:rPr>
        <w:t xml:space="preserve">5.3. </w:t>
      </w:r>
      <w:r>
        <w:rPr>
          <w:color w:val="4389D7" w:themeColor="text2" w:themeTint="99"/>
          <w:sz w:val="24"/>
          <w:szCs w:val="24"/>
          <w:lang w:val="lt-LT"/>
        </w:rPr>
        <w:t xml:space="preserve">Paskutiniai pakeitimai, išbraukimai galimi iki 2020 m. </w:t>
      </w:r>
      <w:r>
        <w:rPr>
          <w:color w:val="4389D7" w:themeColor="text2" w:themeTint="99"/>
          <w:sz w:val="24"/>
          <w:szCs w:val="24"/>
          <w:lang w:val="lt-LT"/>
        </w:rPr>
        <w:t>lapkričio 19 d. 12.00 val. (negalima keisti pateiktų sportininkų distancijų).</w:t>
      </w:r>
    </w:p>
    <w:p w:rsidR="002A102D" w:rsidRDefault="008A3D41">
      <w:pPr>
        <w:tabs>
          <w:tab w:val="left" w:pos="360"/>
        </w:tabs>
        <w:suppressAutoHyphens w:val="0"/>
        <w:spacing w:line="360" w:lineRule="auto"/>
        <w:jc w:val="both"/>
        <w:rPr>
          <w:color w:val="4389D7" w:themeColor="text2" w:themeTint="99"/>
          <w:sz w:val="24"/>
          <w:szCs w:val="24"/>
          <w:lang w:val="lt-LT"/>
        </w:rPr>
      </w:pPr>
      <w:r>
        <w:rPr>
          <w:color w:val="4389D7" w:themeColor="text2" w:themeTint="99"/>
          <w:sz w:val="24"/>
          <w:szCs w:val="24"/>
          <w:lang w:val="lt-LT"/>
        </w:rPr>
        <w:t>5.4. Komandų vadovai atsako už savalaikį dokumentų pateikimą. Dalyvių saugumą kelionės ir varžybų metu. Už tinkamą dalyvių elgesį varžybų ir laisvalaikio metu.</w:t>
      </w:r>
    </w:p>
    <w:p w:rsidR="002A102D" w:rsidRDefault="008A3D41">
      <w:pPr>
        <w:tabs>
          <w:tab w:val="left" w:pos="360"/>
        </w:tabs>
        <w:suppressAutoHyphens w:val="0"/>
        <w:spacing w:line="360" w:lineRule="auto"/>
        <w:jc w:val="both"/>
        <w:rPr>
          <w:color w:val="4389D7" w:themeColor="text2" w:themeTint="99"/>
          <w:sz w:val="24"/>
          <w:szCs w:val="24"/>
          <w:u w:val="single"/>
          <w:lang w:val="lt-LT"/>
        </w:rPr>
      </w:pPr>
      <w:r>
        <w:rPr>
          <w:color w:val="4389D7" w:themeColor="text2" w:themeTint="99"/>
          <w:sz w:val="24"/>
          <w:szCs w:val="24"/>
          <w:lang w:val="lt-LT"/>
        </w:rPr>
        <w:t>5.5. Organizatoria</w:t>
      </w:r>
      <w:r>
        <w:rPr>
          <w:color w:val="4389D7" w:themeColor="text2" w:themeTint="99"/>
          <w:sz w:val="24"/>
          <w:szCs w:val="24"/>
          <w:lang w:val="lt-LT"/>
        </w:rPr>
        <w:t xml:space="preserve">i pasilieka teisę mažinti ar didinti komandų dalyvių skaičių priklausomai nuo dalyvių. * </w:t>
      </w:r>
      <w:r>
        <w:rPr>
          <w:color w:val="4389D7" w:themeColor="text2" w:themeTint="99"/>
          <w:sz w:val="24"/>
          <w:szCs w:val="24"/>
          <w:u w:val="single"/>
          <w:lang w:val="lt-LT"/>
        </w:rPr>
        <w:t>Maksimalus dalyvių skaičius – 700 sportininkų. Pirmumo teisė bus suteikiama toms komandoms, kurios užsiregistravo iki 2020.10.02 d.</w:t>
      </w:r>
    </w:p>
    <w:p w:rsidR="002A102D" w:rsidRDefault="008A3D41">
      <w:pPr>
        <w:pStyle w:val="Default"/>
        <w:spacing w:line="360" w:lineRule="auto"/>
        <w:jc w:val="both"/>
        <w:rPr>
          <w:color w:val="4389D7" w:themeColor="text2" w:themeTint="99"/>
        </w:rPr>
      </w:pPr>
      <w:r>
        <w:rPr>
          <w:color w:val="4389D7" w:themeColor="text2" w:themeTint="99"/>
        </w:rPr>
        <w:t xml:space="preserve">5.6. Paraiškose nurodomas turimas </w:t>
      </w:r>
      <w:r>
        <w:rPr>
          <w:color w:val="4389D7" w:themeColor="text2" w:themeTint="99"/>
        </w:rPr>
        <w:t>rezultatas</w:t>
      </w:r>
      <w:r>
        <w:rPr>
          <w:bCs/>
          <w:color w:val="4389D7" w:themeColor="text2" w:themeTint="99"/>
        </w:rPr>
        <w:t>. BŪTINA užpildyti sportininko pilną gimimo datą, tikslų komandos pavadinimą.</w:t>
      </w:r>
    </w:p>
    <w:p w:rsidR="002A102D" w:rsidRDefault="008A3D41">
      <w:pPr>
        <w:pStyle w:val="Pagrindiniotekstotrauka"/>
        <w:spacing w:after="0" w:line="360" w:lineRule="auto"/>
        <w:ind w:left="0"/>
        <w:jc w:val="both"/>
        <w:rPr>
          <w:bCs/>
          <w:color w:val="4389D7" w:themeColor="text2" w:themeTint="99"/>
          <w:lang w:val="lt-LT"/>
        </w:rPr>
      </w:pPr>
      <w:r>
        <w:rPr>
          <w:color w:val="4389D7" w:themeColor="text2" w:themeTint="99"/>
          <w:lang w:val="lt-LT"/>
        </w:rPr>
        <w:t>5.7. Išspausdinus pradmės protokolus (po lapkričio 19 d. 12.00 val.) jokie pakeitimai nepriimami.</w:t>
      </w:r>
    </w:p>
    <w:p w:rsidR="002A102D" w:rsidRDefault="008A3D41">
      <w:pPr>
        <w:pStyle w:val="Pagrindiniotekstotrauka"/>
        <w:spacing w:after="0" w:line="360" w:lineRule="auto"/>
        <w:ind w:left="0"/>
        <w:jc w:val="both"/>
        <w:rPr>
          <w:color w:val="4389D7" w:themeColor="text2" w:themeTint="99"/>
        </w:rPr>
      </w:pPr>
      <w:r>
        <w:rPr>
          <w:color w:val="4389D7" w:themeColor="text2" w:themeTint="99"/>
        </w:rPr>
        <w:t xml:space="preserve">5.8. Varžybos vykdomos naudojant „Meet Manager“ programą. </w:t>
      </w:r>
    </w:p>
    <w:p w:rsidR="002A102D" w:rsidRDefault="008A3D41">
      <w:pPr>
        <w:pStyle w:val="Pagrindiniotekstotrauka"/>
        <w:tabs>
          <w:tab w:val="left" w:pos="7530"/>
        </w:tabs>
        <w:spacing w:after="0" w:line="360" w:lineRule="auto"/>
        <w:ind w:left="0"/>
        <w:jc w:val="both"/>
        <w:rPr>
          <w:bCs/>
          <w:color w:val="4389D7" w:themeColor="text2" w:themeTint="99"/>
          <w:lang w:val="lt-LT"/>
        </w:rPr>
      </w:pPr>
      <w:r>
        <w:rPr>
          <w:bCs/>
          <w:color w:val="4389D7" w:themeColor="text2" w:themeTint="99"/>
          <w:lang w:val="lt-LT"/>
        </w:rPr>
        <w:t xml:space="preserve">5.9. Paraiškos, pateiktos vėliau </w:t>
      </w:r>
      <w:r>
        <w:rPr>
          <w:b/>
          <w:bCs/>
          <w:color w:val="4389D7" w:themeColor="text2" w:themeTint="99"/>
          <w:lang w:val="lt-LT"/>
        </w:rPr>
        <w:t>nebus</w:t>
      </w:r>
      <w:r>
        <w:rPr>
          <w:bCs/>
          <w:color w:val="4389D7" w:themeColor="text2" w:themeTint="99"/>
          <w:lang w:val="lt-LT"/>
        </w:rPr>
        <w:t xml:space="preserve"> priimamos.</w:t>
      </w:r>
      <w:r>
        <w:rPr>
          <w:bCs/>
          <w:color w:val="4389D7" w:themeColor="text2" w:themeTint="99"/>
          <w:lang w:val="lt-LT"/>
        </w:rPr>
        <w:tab/>
      </w:r>
    </w:p>
    <w:p w:rsidR="002A102D" w:rsidRDefault="008A3D41">
      <w:pPr>
        <w:pStyle w:val="Pagrindiniotekstotrauka"/>
        <w:spacing w:after="0" w:line="360" w:lineRule="auto"/>
        <w:ind w:left="0"/>
        <w:jc w:val="both"/>
        <w:rPr>
          <w:bCs/>
          <w:color w:val="4389D7" w:themeColor="text2" w:themeTint="99"/>
          <w:lang w:val="lt-LT"/>
        </w:rPr>
      </w:pPr>
      <w:r>
        <w:rPr>
          <w:bCs/>
          <w:color w:val="4389D7" w:themeColor="text2" w:themeTint="99"/>
          <w:lang w:val="lt-LT"/>
        </w:rPr>
        <w:t>5.10.Paraiška laikoma priimta, jei gavote atsakymą.</w:t>
      </w:r>
    </w:p>
    <w:p w:rsidR="002A102D" w:rsidRDefault="002A102D">
      <w:pPr>
        <w:pStyle w:val="Pagrindiniotekstotrauka"/>
        <w:spacing w:after="0" w:line="360" w:lineRule="auto"/>
        <w:ind w:left="0"/>
        <w:jc w:val="both"/>
        <w:rPr>
          <w:bCs/>
          <w:color w:val="4389D7" w:themeColor="text2" w:themeTint="99"/>
          <w:lang w:val="lt-LT"/>
        </w:rPr>
      </w:pPr>
    </w:p>
    <w:p w:rsidR="002A102D" w:rsidRDefault="008A3D41">
      <w:pPr>
        <w:spacing w:line="360" w:lineRule="auto"/>
        <w:jc w:val="both"/>
        <w:rPr>
          <w:b/>
          <w:bCs/>
          <w:color w:val="112F51" w:themeColor="text2" w:themeShade="BF"/>
          <w:sz w:val="24"/>
          <w:szCs w:val="24"/>
          <w:lang w:val="lt-LT"/>
        </w:rPr>
      </w:pPr>
      <w:r>
        <w:rPr>
          <w:b/>
          <w:bCs/>
          <w:color w:val="112F51" w:themeColor="text2" w:themeShade="BF"/>
          <w:sz w:val="24"/>
          <w:szCs w:val="24"/>
          <w:lang w:val="lt-LT"/>
        </w:rPr>
        <w:t xml:space="preserve">VI. FINANSINĖS IR KITOS SĄLYGOS </w:t>
      </w:r>
    </w:p>
    <w:p w:rsidR="002A102D" w:rsidRDefault="008A3D41">
      <w:pPr>
        <w:suppressAutoHyphens w:val="0"/>
        <w:spacing w:line="360" w:lineRule="auto"/>
        <w:jc w:val="both"/>
        <w:rPr>
          <w:b/>
          <w:bCs/>
          <w:color w:val="4389D7" w:themeColor="text2" w:themeTint="99"/>
          <w:sz w:val="24"/>
          <w:szCs w:val="24"/>
          <w:u w:val="single"/>
          <w:lang w:val="lt-LT" w:eastAsia="en-US"/>
        </w:rPr>
      </w:pPr>
      <w:r>
        <w:rPr>
          <w:bCs/>
          <w:color w:val="4389D7" w:themeColor="text2" w:themeTint="99"/>
          <w:sz w:val="24"/>
          <w:szCs w:val="24"/>
          <w:u w:val="single"/>
          <w:lang w:val="en-US" w:eastAsia="en-US"/>
        </w:rPr>
        <w:t>6.1. Visos siunčiančios organizacijos</w:t>
      </w:r>
      <w:r>
        <w:rPr>
          <w:bCs/>
          <w:color w:val="4389D7" w:themeColor="text2" w:themeTint="99"/>
          <w:sz w:val="24"/>
          <w:szCs w:val="24"/>
          <w:u w:val="single"/>
          <w:lang w:val="lt-LT" w:eastAsia="en-US"/>
        </w:rPr>
        <w:t xml:space="preserve"> turi pervesti pinigus už sportininkų starto mokestį. </w:t>
      </w:r>
      <w:r>
        <w:rPr>
          <w:b/>
          <w:bCs/>
          <w:color w:val="4389D7" w:themeColor="text2" w:themeTint="99"/>
          <w:sz w:val="24"/>
          <w:szCs w:val="24"/>
          <w:u w:val="single"/>
          <w:lang w:val="lt-LT" w:eastAsia="en-US"/>
        </w:rPr>
        <w:t xml:space="preserve">Vienas startas - 5,00 (penki EUR 00 ct) EUR. </w:t>
      </w:r>
    </w:p>
    <w:p w:rsidR="002A102D" w:rsidRDefault="008A3D41">
      <w:pPr>
        <w:suppressAutoHyphens w:val="0"/>
        <w:spacing w:line="360" w:lineRule="auto"/>
        <w:jc w:val="both"/>
        <w:rPr>
          <w:bCs/>
          <w:color w:val="4389D7" w:themeColor="text2" w:themeTint="99"/>
          <w:sz w:val="24"/>
          <w:szCs w:val="24"/>
          <w:lang w:val="lt-LT" w:eastAsia="en-US"/>
        </w:rPr>
      </w:pPr>
      <w:r>
        <w:rPr>
          <w:bCs/>
          <w:color w:val="4389D7" w:themeColor="text2" w:themeTint="99"/>
          <w:sz w:val="24"/>
          <w:szCs w:val="24"/>
          <w:lang w:val="lt-LT" w:eastAsia="en-US"/>
        </w:rPr>
        <w:t xml:space="preserve">Visus komandos klubo duomenis, informaciją dėl sąskaitų išrašymo, nurodyti ir apmokėti turi </w:t>
      </w:r>
      <w:r>
        <w:rPr>
          <w:bCs/>
          <w:color w:val="4389D7" w:themeColor="text2" w:themeTint="99"/>
          <w:sz w:val="24"/>
          <w:szCs w:val="24"/>
          <w:u w:val="single"/>
          <w:lang w:val="lt-LT" w:eastAsia="en-US"/>
        </w:rPr>
        <w:t>iki 2020 m. lapkričio 19 d.</w:t>
      </w:r>
      <w:r>
        <w:rPr>
          <w:bCs/>
          <w:color w:val="4389D7" w:themeColor="text2" w:themeTint="99"/>
          <w:sz w:val="24"/>
          <w:szCs w:val="24"/>
          <w:lang w:val="lt-LT" w:eastAsia="en-US"/>
        </w:rPr>
        <w:t xml:space="preserve">  </w:t>
      </w:r>
    </w:p>
    <w:p w:rsidR="002A102D" w:rsidRDefault="008A3D41">
      <w:pPr>
        <w:suppressAutoHyphens w:val="0"/>
        <w:spacing w:line="360" w:lineRule="auto"/>
        <w:jc w:val="both"/>
        <w:rPr>
          <w:bCs/>
          <w:color w:val="4389D7" w:themeColor="text2" w:themeTint="99"/>
          <w:sz w:val="24"/>
          <w:szCs w:val="24"/>
          <w:lang w:val="lt-LT" w:eastAsia="en-US"/>
        </w:rPr>
      </w:pPr>
      <w:r>
        <w:rPr>
          <w:bCs/>
          <w:color w:val="4389D7" w:themeColor="text2" w:themeTint="99"/>
          <w:sz w:val="24"/>
          <w:szCs w:val="24"/>
          <w:lang w:val="lt-LT" w:eastAsia="en-US"/>
        </w:rPr>
        <w:t>6.2.</w:t>
      </w:r>
      <w:r>
        <w:rPr>
          <w:bCs/>
          <w:color w:val="4389D7" w:themeColor="text2" w:themeTint="99"/>
          <w:sz w:val="24"/>
          <w:szCs w:val="24"/>
          <w:u w:val="single"/>
          <w:lang w:val="en-US" w:eastAsia="en-US"/>
        </w:rPr>
        <w:t>Alytaus sportininkai nuo startinio mokeščio atleidžiami.</w:t>
      </w:r>
    </w:p>
    <w:p w:rsidR="002A102D" w:rsidRDefault="008A3D41">
      <w:pPr>
        <w:suppressAutoHyphens w:val="0"/>
        <w:spacing w:line="360" w:lineRule="auto"/>
        <w:jc w:val="both"/>
        <w:rPr>
          <w:bCs/>
          <w:color w:val="4389D7" w:themeColor="text2" w:themeTint="99"/>
          <w:sz w:val="24"/>
          <w:szCs w:val="24"/>
          <w:lang w:val="lt-LT" w:eastAsia="en-US"/>
        </w:rPr>
      </w:pPr>
      <w:r>
        <w:rPr>
          <w:bCs/>
          <w:color w:val="4389D7" w:themeColor="text2" w:themeTint="99"/>
          <w:sz w:val="24"/>
          <w:szCs w:val="24"/>
          <w:u w:val="single"/>
          <w:lang w:val="en-US" w:eastAsia="en-US"/>
        </w:rPr>
        <w:t>6.3. Mokes</w:t>
      </w:r>
      <w:r>
        <w:rPr>
          <w:bCs/>
          <w:color w:val="4389D7" w:themeColor="text2" w:themeTint="99"/>
          <w:sz w:val="24"/>
          <w:szCs w:val="24"/>
          <w:u w:val="single"/>
          <w:lang w:val="lt-LT" w:eastAsia="en-US"/>
        </w:rPr>
        <w:t xml:space="preserve">čiai turi būti </w:t>
      </w:r>
      <w:r>
        <w:rPr>
          <w:bCs/>
          <w:color w:val="4389D7" w:themeColor="text2" w:themeTint="99"/>
          <w:sz w:val="24"/>
          <w:szCs w:val="24"/>
          <w:u w:val="single"/>
          <w:lang w:val="lt-LT" w:eastAsia="en-US"/>
        </w:rPr>
        <w:t>sumoketi pagal šiuos rekvizitus:</w:t>
      </w:r>
    </w:p>
    <w:p w:rsidR="002A102D" w:rsidRDefault="008A3D41">
      <w:pPr>
        <w:pStyle w:val="Default"/>
        <w:rPr>
          <w:color w:val="4389D7" w:themeColor="text2" w:themeTint="99"/>
          <w:sz w:val="23"/>
          <w:szCs w:val="23"/>
        </w:rPr>
      </w:pPr>
      <w:r>
        <w:rPr>
          <w:color w:val="4389D7" w:themeColor="text2" w:themeTint="99"/>
          <w:sz w:val="23"/>
          <w:szCs w:val="23"/>
        </w:rPr>
        <w:t xml:space="preserve">Plaukimo klubas „Šilainiai” </w:t>
      </w:r>
    </w:p>
    <w:p w:rsidR="002A102D" w:rsidRDefault="008A3D41">
      <w:pPr>
        <w:pStyle w:val="Default"/>
        <w:rPr>
          <w:color w:val="4389D7" w:themeColor="text2" w:themeTint="99"/>
          <w:sz w:val="23"/>
          <w:szCs w:val="23"/>
        </w:rPr>
      </w:pPr>
      <w:r>
        <w:rPr>
          <w:color w:val="4389D7" w:themeColor="text2" w:themeTint="99"/>
          <w:sz w:val="23"/>
          <w:szCs w:val="23"/>
        </w:rPr>
        <w:t xml:space="preserve">Įmonės kodas 301557845 </w:t>
      </w:r>
    </w:p>
    <w:p w:rsidR="002A102D" w:rsidRDefault="008A3D41">
      <w:pPr>
        <w:pStyle w:val="Default"/>
        <w:rPr>
          <w:color w:val="4389D7" w:themeColor="text2" w:themeTint="99"/>
          <w:sz w:val="23"/>
          <w:szCs w:val="23"/>
        </w:rPr>
      </w:pPr>
      <w:r>
        <w:rPr>
          <w:color w:val="4389D7" w:themeColor="text2" w:themeTint="99"/>
          <w:sz w:val="23"/>
          <w:szCs w:val="23"/>
        </w:rPr>
        <w:t xml:space="preserve">Įmonės adresas: Vėtrungės g. 3-9, Kaunas </w:t>
      </w:r>
    </w:p>
    <w:p w:rsidR="002A102D" w:rsidRDefault="008A3D41">
      <w:pPr>
        <w:suppressAutoHyphens w:val="0"/>
        <w:spacing w:line="360" w:lineRule="auto"/>
        <w:jc w:val="both"/>
        <w:rPr>
          <w:color w:val="4389D7" w:themeColor="text2" w:themeTint="99"/>
          <w:sz w:val="23"/>
          <w:szCs w:val="23"/>
          <w:lang w:val="lt-LT"/>
        </w:rPr>
      </w:pPr>
      <w:r>
        <w:rPr>
          <w:color w:val="4389D7" w:themeColor="text2" w:themeTint="99"/>
          <w:sz w:val="23"/>
          <w:szCs w:val="23"/>
          <w:lang w:val="lt-LT"/>
        </w:rPr>
        <w:t xml:space="preserve">Sąskaitos Nr. LT27 7044 0600 0633 4779 </w:t>
      </w:r>
    </w:p>
    <w:p w:rsidR="002A102D" w:rsidRDefault="008A3D41">
      <w:pPr>
        <w:suppressAutoHyphens w:val="0"/>
        <w:spacing w:line="360" w:lineRule="auto"/>
        <w:jc w:val="both"/>
        <w:rPr>
          <w:bCs/>
          <w:color w:val="4389D7" w:themeColor="text2" w:themeTint="99"/>
          <w:sz w:val="24"/>
          <w:szCs w:val="24"/>
          <w:lang w:val="lt-LT" w:eastAsia="en-US"/>
        </w:rPr>
      </w:pPr>
      <w:r>
        <w:rPr>
          <w:b/>
          <w:bCs/>
          <w:color w:val="4389D7" w:themeColor="text2" w:themeTint="99"/>
          <w:sz w:val="23"/>
          <w:szCs w:val="23"/>
          <w:lang w:val="lt-LT"/>
        </w:rPr>
        <w:t>(dėl sąskaitų - faktūrų pranešti iš anksto giedrius.mart@gmail.com).</w:t>
      </w:r>
    </w:p>
    <w:p w:rsidR="002A102D" w:rsidRDefault="002A102D">
      <w:pPr>
        <w:suppressAutoHyphens w:val="0"/>
        <w:spacing w:line="360" w:lineRule="auto"/>
        <w:ind w:left="360"/>
        <w:jc w:val="both"/>
        <w:rPr>
          <w:bCs/>
          <w:color w:val="4389D7" w:themeColor="text2" w:themeTint="99"/>
          <w:sz w:val="24"/>
          <w:szCs w:val="24"/>
          <w:lang w:val="lt-LT" w:eastAsia="en-US"/>
        </w:rPr>
      </w:pPr>
    </w:p>
    <w:p w:rsidR="002A102D" w:rsidRDefault="008A3D41">
      <w:pPr>
        <w:suppressAutoHyphens w:val="0"/>
        <w:spacing w:line="360" w:lineRule="auto"/>
        <w:jc w:val="both"/>
        <w:rPr>
          <w:b/>
          <w:bCs/>
          <w:color w:val="112F51" w:themeColor="text2" w:themeShade="BF"/>
          <w:sz w:val="24"/>
          <w:szCs w:val="24"/>
          <w:u w:val="single"/>
          <w:lang w:val="lt-LT" w:eastAsia="en-US"/>
        </w:rPr>
      </w:pPr>
      <w:r>
        <w:rPr>
          <w:b/>
          <w:bCs/>
          <w:color w:val="112F51" w:themeColor="text2" w:themeShade="BF"/>
          <w:sz w:val="24"/>
          <w:szCs w:val="24"/>
          <w:u w:val="single"/>
          <w:lang w:val="en-US" w:eastAsia="en-US"/>
        </w:rPr>
        <w:t xml:space="preserve">VII. PAPILDOMA </w:t>
      </w:r>
      <w:r>
        <w:rPr>
          <w:b/>
          <w:bCs/>
          <w:color w:val="112F51" w:themeColor="text2" w:themeShade="BF"/>
          <w:sz w:val="24"/>
          <w:szCs w:val="24"/>
          <w:u w:val="single"/>
          <w:lang w:val="en-US" w:eastAsia="en-US"/>
        </w:rPr>
        <w:t>INFORMACIJA</w:t>
      </w:r>
    </w:p>
    <w:p w:rsidR="002A102D" w:rsidRDefault="008A3D41">
      <w:pPr>
        <w:suppressAutoHyphens w:val="0"/>
        <w:jc w:val="both"/>
        <w:rPr>
          <w:color w:val="4389D7" w:themeColor="text2" w:themeTint="99"/>
          <w:sz w:val="24"/>
          <w:szCs w:val="24"/>
          <w:lang w:val="en-US" w:eastAsia="en-US"/>
        </w:rPr>
      </w:pPr>
      <w:r>
        <w:rPr>
          <w:color w:val="4389D7" w:themeColor="text2" w:themeTint="99"/>
          <w:sz w:val="24"/>
          <w:szCs w:val="24"/>
          <w:lang w:val="en-US" w:eastAsia="en-US"/>
        </w:rPr>
        <w:t>7.1. Moller Auto Alytus Grand Prix yra viešas renginys, kuriame gali būti filmuojama ir fotografuojama.</w:t>
      </w:r>
    </w:p>
    <w:p w:rsidR="002A102D" w:rsidRDefault="008A3D41">
      <w:pPr>
        <w:suppressAutoHyphens w:val="0"/>
        <w:jc w:val="both"/>
        <w:rPr>
          <w:color w:val="4389D7" w:themeColor="text2" w:themeTint="99"/>
          <w:sz w:val="24"/>
          <w:szCs w:val="24"/>
          <w:lang w:val="en-US" w:eastAsia="en-US"/>
        </w:rPr>
      </w:pPr>
      <w:r>
        <w:rPr>
          <w:color w:val="4389D7" w:themeColor="text2" w:themeTint="99"/>
          <w:sz w:val="24"/>
          <w:szCs w:val="24"/>
          <w:lang w:val="en-US" w:eastAsia="en-US"/>
        </w:rPr>
        <w:t>7.2. Filmuota ar fotografuota medžiaga yra platinama žiniasklaidoje, TV kanalais ir internete.</w:t>
      </w:r>
    </w:p>
    <w:p w:rsidR="002A102D" w:rsidRDefault="008A3D41">
      <w:pPr>
        <w:suppressAutoHyphens w:val="0"/>
        <w:jc w:val="both"/>
        <w:rPr>
          <w:color w:val="4389D7" w:themeColor="text2" w:themeTint="99"/>
          <w:sz w:val="24"/>
          <w:szCs w:val="24"/>
          <w:lang w:val="en-US" w:eastAsia="en-US"/>
        </w:rPr>
      </w:pPr>
      <w:r>
        <w:rPr>
          <w:color w:val="4389D7" w:themeColor="text2" w:themeTint="99"/>
          <w:sz w:val="24"/>
          <w:szCs w:val="24"/>
          <w:lang w:val="en-US" w:eastAsia="en-US"/>
        </w:rPr>
        <w:t>7.3. Komandų vadovai atsako:</w:t>
      </w:r>
    </w:p>
    <w:p w:rsidR="002A102D" w:rsidRDefault="008A3D41">
      <w:pPr>
        <w:numPr>
          <w:ilvl w:val="0"/>
          <w:numId w:val="5"/>
        </w:numPr>
        <w:suppressAutoHyphens w:val="0"/>
        <w:jc w:val="both"/>
        <w:rPr>
          <w:color w:val="4389D7" w:themeColor="text2" w:themeTint="99"/>
          <w:sz w:val="24"/>
          <w:szCs w:val="24"/>
          <w:lang w:val="en-US" w:eastAsia="en-US"/>
        </w:rPr>
      </w:pPr>
      <w:r>
        <w:rPr>
          <w:color w:val="4389D7" w:themeColor="text2" w:themeTint="99"/>
          <w:sz w:val="24"/>
          <w:szCs w:val="24"/>
          <w:lang w:val="en-US" w:eastAsia="en-US"/>
        </w:rPr>
        <w:t xml:space="preserve">Už savalaikį </w:t>
      </w:r>
      <w:r>
        <w:rPr>
          <w:color w:val="4389D7" w:themeColor="text2" w:themeTint="99"/>
          <w:sz w:val="24"/>
          <w:szCs w:val="24"/>
          <w:lang w:val="en-US" w:eastAsia="en-US"/>
        </w:rPr>
        <w:t>dokumentų pateikimą;</w:t>
      </w:r>
    </w:p>
    <w:p w:rsidR="002A102D" w:rsidRDefault="008A3D41">
      <w:pPr>
        <w:numPr>
          <w:ilvl w:val="0"/>
          <w:numId w:val="5"/>
        </w:numPr>
        <w:suppressAutoHyphens w:val="0"/>
        <w:jc w:val="both"/>
        <w:rPr>
          <w:color w:val="4389D7" w:themeColor="text2" w:themeTint="99"/>
          <w:sz w:val="24"/>
          <w:szCs w:val="24"/>
          <w:lang w:val="en-US" w:eastAsia="en-US"/>
        </w:rPr>
      </w:pPr>
      <w:r>
        <w:rPr>
          <w:color w:val="4389D7" w:themeColor="text2" w:themeTint="99"/>
          <w:sz w:val="24"/>
          <w:szCs w:val="24"/>
          <w:lang w:val="en-US" w:eastAsia="en-US"/>
        </w:rPr>
        <w:t>Už dalyvių saugumą kelionės ir varžybų metu;</w:t>
      </w:r>
    </w:p>
    <w:p w:rsidR="002A102D" w:rsidRDefault="008A3D41">
      <w:pPr>
        <w:numPr>
          <w:ilvl w:val="0"/>
          <w:numId w:val="5"/>
        </w:numPr>
        <w:suppressAutoHyphens w:val="0"/>
        <w:jc w:val="both"/>
        <w:rPr>
          <w:color w:val="4389D7" w:themeColor="text2" w:themeTint="99"/>
          <w:sz w:val="24"/>
          <w:szCs w:val="24"/>
          <w:lang w:val="en-US" w:eastAsia="en-US"/>
        </w:rPr>
      </w:pPr>
      <w:r>
        <w:rPr>
          <w:color w:val="4389D7" w:themeColor="text2" w:themeTint="99"/>
          <w:sz w:val="24"/>
          <w:szCs w:val="24"/>
          <w:lang w:val="en-US" w:eastAsia="en-US"/>
        </w:rPr>
        <w:t>Už tinkamą dalyvių elgesį varžybų ir laisvalaikio metu.</w:t>
      </w:r>
    </w:p>
    <w:p w:rsidR="002A102D" w:rsidRDefault="008A3D41">
      <w:pPr>
        <w:suppressAutoHyphens w:val="0"/>
        <w:jc w:val="both"/>
        <w:rPr>
          <w:color w:val="4389D7" w:themeColor="text2" w:themeTint="99"/>
          <w:sz w:val="24"/>
          <w:szCs w:val="24"/>
          <w:lang w:val="en-US" w:eastAsia="en-US"/>
        </w:rPr>
      </w:pPr>
      <w:r>
        <w:rPr>
          <w:color w:val="4389D7" w:themeColor="text2" w:themeTint="99"/>
          <w:sz w:val="24"/>
          <w:szCs w:val="24"/>
          <w:lang w:val="en-US" w:eastAsia="en-US"/>
        </w:rPr>
        <w:t>7.4. Komanda, pateikdama paraišką, patvirtina, kad su šiais nuostatais susipažino ir jų laikysis.</w:t>
      </w:r>
    </w:p>
    <w:p w:rsidR="002A102D" w:rsidRDefault="008A3D41">
      <w:pPr>
        <w:suppressAutoHyphens w:val="0"/>
        <w:jc w:val="both"/>
        <w:rPr>
          <w:color w:val="4389D7" w:themeColor="text2" w:themeTint="99"/>
          <w:sz w:val="24"/>
          <w:szCs w:val="24"/>
          <w:lang w:val="en-US" w:eastAsia="en-US"/>
        </w:rPr>
      </w:pPr>
      <w:r>
        <w:rPr>
          <w:color w:val="4389D7" w:themeColor="text2" w:themeTint="99"/>
          <w:sz w:val="24"/>
          <w:szCs w:val="24"/>
          <w:lang w:val="en-US" w:eastAsia="en-US"/>
        </w:rPr>
        <w:t>7.5. Organizatoriai pasilieka teisę,</w:t>
      </w:r>
      <w:r>
        <w:rPr>
          <w:color w:val="4389D7" w:themeColor="text2" w:themeTint="99"/>
          <w:sz w:val="24"/>
          <w:szCs w:val="24"/>
          <w:lang w:val="en-US" w:eastAsia="en-US"/>
        </w:rPr>
        <w:t xml:space="preserve"> esant reikalui, keisti varžybų datą, laiką ar programą.</w:t>
      </w:r>
    </w:p>
    <w:p w:rsidR="002A102D" w:rsidRDefault="008A3D41">
      <w:pPr>
        <w:suppressAutoHyphens w:val="0"/>
        <w:rPr>
          <w:color w:val="4389D7" w:themeColor="text2" w:themeTint="99"/>
          <w:sz w:val="24"/>
          <w:szCs w:val="24"/>
          <w:lang w:val="lt-LT" w:eastAsia="en-US"/>
        </w:rPr>
      </w:pPr>
      <w:r>
        <w:rPr>
          <w:color w:val="4389D7" w:themeColor="text2" w:themeTint="99"/>
          <w:sz w:val="24"/>
          <w:szCs w:val="24"/>
          <w:lang w:val="en-US" w:eastAsia="en-US"/>
        </w:rPr>
        <w:t xml:space="preserve">7.6. </w:t>
      </w:r>
      <w:r>
        <w:rPr>
          <w:bCs/>
          <w:color w:val="4389D7" w:themeColor="text2" w:themeTint="99"/>
          <w:sz w:val="24"/>
          <w:szCs w:val="24"/>
          <w:lang w:val="lt-LT" w:eastAsia="en-US"/>
        </w:rPr>
        <w:t xml:space="preserve">El. paštas – </w:t>
      </w:r>
      <w:hyperlink r:id="rId14" w:history="1">
        <w:r>
          <w:rPr>
            <w:rStyle w:val="Hipersaitas"/>
            <w:color w:val="4389D7" w:themeColor="text2" w:themeTint="99"/>
            <w:sz w:val="24"/>
            <w:szCs w:val="24"/>
            <w:lang w:val="lt-LT" w:eastAsia="en-US"/>
          </w:rPr>
          <w:t>info@alytusgrandprix.lt</w:t>
        </w:r>
      </w:hyperlink>
    </w:p>
    <w:p w:rsidR="002A102D" w:rsidRDefault="008A3D41">
      <w:pPr>
        <w:suppressAutoHyphens w:val="0"/>
        <w:rPr>
          <w:color w:val="4389D7" w:themeColor="text2" w:themeTint="99"/>
          <w:sz w:val="24"/>
          <w:szCs w:val="24"/>
          <w:u w:val="single"/>
          <w:lang w:val="lt-LT" w:eastAsia="en-US"/>
        </w:rPr>
      </w:pPr>
      <w:r>
        <w:rPr>
          <w:color w:val="4389D7" w:themeColor="text2" w:themeTint="99"/>
          <w:sz w:val="24"/>
          <w:szCs w:val="24"/>
          <w:lang w:val="lt-LT" w:eastAsia="en-US"/>
        </w:rPr>
        <w:t xml:space="preserve">7.7. </w:t>
      </w:r>
      <w:r>
        <w:rPr>
          <w:bCs/>
          <w:color w:val="4389D7" w:themeColor="text2" w:themeTint="99"/>
          <w:sz w:val="24"/>
          <w:szCs w:val="24"/>
          <w:lang w:val="lt-LT" w:eastAsia="en-US"/>
        </w:rPr>
        <w:t>Rezultatus ir visą susijusią su Moller Auto Alytus Grand Prix  medžiaga galite rasti svetainėje –</w:t>
      </w:r>
      <w:hyperlink r:id="rId15" w:history="1">
        <w:r>
          <w:rPr>
            <w:rStyle w:val="Hipersaitas"/>
            <w:color w:val="4389D7" w:themeColor="text2" w:themeTint="99"/>
            <w:sz w:val="24"/>
            <w:szCs w:val="24"/>
            <w:lang w:val="lt-LT" w:eastAsia="en-US"/>
          </w:rPr>
          <w:t>www.swimgrandprix.lt</w:t>
        </w:r>
      </w:hyperlink>
    </w:p>
    <w:p w:rsidR="002A102D" w:rsidRDefault="008A3D41">
      <w:pPr>
        <w:suppressAutoHyphens w:val="0"/>
        <w:spacing w:line="276" w:lineRule="auto"/>
        <w:rPr>
          <w:color w:val="4389D7" w:themeColor="text2" w:themeTint="99"/>
          <w:sz w:val="24"/>
          <w:szCs w:val="24"/>
          <w:u w:val="single"/>
          <w:lang w:val="lt-LT" w:eastAsia="en-US"/>
        </w:rPr>
      </w:pPr>
      <w:r>
        <w:rPr>
          <w:color w:val="4389D7" w:themeColor="text2" w:themeTint="99"/>
          <w:sz w:val="24"/>
          <w:szCs w:val="24"/>
          <w:u w:val="single"/>
          <w:lang w:val="lt-LT" w:eastAsia="en-US"/>
        </w:rPr>
        <w:t xml:space="preserve">Mūsų apgyvendinimu rūpinasi: </w:t>
      </w:r>
    </w:p>
    <w:p w:rsidR="002A102D" w:rsidRDefault="008A3D41">
      <w:pPr>
        <w:pStyle w:val="Sraopastraipa"/>
        <w:numPr>
          <w:ilvl w:val="0"/>
          <w:numId w:val="6"/>
        </w:numPr>
        <w:suppressAutoHyphens w:val="0"/>
        <w:spacing w:line="360" w:lineRule="auto"/>
        <w:jc w:val="both"/>
        <w:rPr>
          <w:color w:val="4389D7" w:themeColor="text2" w:themeTint="99"/>
          <w:sz w:val="24"/>
          <w:szCs w:val="24"/>
          <w:lang w:val="en-US"/>
        </w:rPr>
      </w:pPr>
      <w:r>
        <w:rPr>
          <w:color w:val="4389D7" w:themeColor="text2" w:themeTint="99"/>
          <w:sz w:val="24"/>
          <w:szCs w:val="24"/>
          <w:lang w:val="en-US"/>
        </w:rPr>
        <w:t>0205</w:t>
      </w:r>
      <w:r>
        <w:rPr>
          <w:color w:val="4389D7" w:themeColor="text2" w:themeTint="99"/>
          <w:sz w:val="24"/>
          <w:szCs w:val="24"/>
          <w:shd w:val="clear" w:color="auto" w:fill="FFFFFF"/>
          <w:lang w:val="en-US"/>
        </w:rPr>
        <w:t xml:space="preserve"> Viešbutis "Senas namas"  </w:t>
      </w:r>
      <w:r>
        <w:rPr>
          <w:color w:val="4389D7" w:themeColor="text2" w:themeTint="99"/>
          <w:sz w:val="24"/>
          <w:szCs w:val="24"/>
          <w:lang w:val="en-US"/>
        </w:rPr>
        <w:t>54vietos. dviviečiai, triviečiai kambariai.</w:t>
      </w:r>
    </w:p>
    <w:p w:rsidR="002A102D" w:rsidRDefault="008A3D41">
      <w:pPr>
        <w:shd w:val="clear" w:color="auto" w:fill="FFFFFF"/>
        <w:spacing w:line="360" w:lineRule="auto"/>
        <w:jc w:val="both"/>
        <w:rPr>
          <w:color w:val="4389D7" w:themeColor="text2" w:themeTint="99"/>
          <w:sz w:val="24"/>
          <w:szCs w:val="24"/>
        </w:rPr>
      </w:pPr>
      <w:r>
        <w:rPr>
          <w:color w:val="4389D7" w:themeColor="text2" w:themeTint="99"/>
          <w:sz w:val="24"/>
          <w:szCs w:val="24"/>
          <w:lang w:val="en-US"/>
        </w:rPr>
        <w:t xml:space="preserve">             Adresas: Užuolankos g. 24, Alytus 62111  Tel. +370 687 40203  </w:t>
      </w:r>
      <w:hyperlink r:id="rId16" w:tgtFrame="_blank" w:history="1">
        <w:r>
          <w:rPr>
            <w:rStyle w:val="Hipersaitas"/>
            <w:color w:val="4389D7" w:themeColor="text2" w:themeTint="99"/>
            <w:sz w:val="24"/>
            <w:szCs w:val="24"/>
            <w:lang w:val="en-US"/>
          </w:rPr>
          <w:t>irena@senasnamas.lt</w:t>
        </w:r>
      </w:hyperlink>
    </w:p>
    <w:p w:rsidR="002A102D" w:rsidRDefault="002A102D">
      <w:pPr>
        <w:shd w:val="clear" w:color="auto" w:fill="FFFFFF"/>
        <w:spacing w:line="360" w:lineRule="auto"/>
        <w:jc w:val="both"/>
        <w:rPr>
          <w:color w:val="4389D7" w:themeColor="text2" w:themeTint="99"/>
          <w:sz w:val="24"/>
          <w:szCs w:val="24"/>
          <w:lang w:val="en-US"/>
        </w:rPr>
      </w:pPr>
    </w:p>
    <w:p w:rsidR="002A102D" w:rsidRDefault="008A3D41">
      <w:pPr>
        <w:pStyle w:val="Sraopastraipa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4389D7" w:themeColor="text2" w:themeTint="99"/>
          <w:sz w:val="24"/>
          <w:szCs w:val="24"/>
          <w:lang w:val="en-US"/>
        </w:rPr>
      </w:pPr>
      <w:r>
        <w:rPr>
          <w:color w:val="4389D7" w:themeColor="text2" w:themeTint="99"/>
          <w:sz w:val="24"/>
          <w:szCs w:val="24"/>
          <w:lang w:val="en-US"/>
        </w:rPr>
        <w:t>Viešbutis "Vaidila"  40 vietų. Dviviečiai, triviečiai kambariai. Rotušės a. 12, Alytus 62141</w:t>
      </w:r>
    </w:p>
    <w:p w:rsidR="002A102D" w:rsidRDefault="008A3D41">
      <w:pPr>
        <w:shd w:val="clear" w:color="auto" w:fill="FFFFFF"/>
        <w:spacing w:line="360" w:lineRule="auto"/>
        <w:jc w:val="both"/>
        <w:rPr>
          <w:rStyle w:val="Hipersaitas"/>
          <w:color w:val="4389D7" w:themeColor="text2" w:themeTint="99"/>
          <w:sz w:val="24"/>
          <w:szCs w:val="24"/>
          <w:lang w:val="en-US"/>
        </w:rPr>
      </w:pPr>
      <w:r>
        <w:rPr>
          <w:color w:val="4389D7" w:themeColor="text2" w:themeTint="99"/>
          <w:sz w:val="24"/>
          <w:szCs w:val="24"/>
          <w:lang w:val="en-US"/>
        </w:rPr>
        <w:t xml:space="preserve">            +370 615 27888    </w:t>
      </w:r>
      <w:hyperlink r:id="rId17" w:tgtFrame="_blank" w:history="1">
        <w:r>
          <w:rPr>
            <w:rStyle w:val="Hipersaitas"/>
            <w:color w:val="4389D7" w:themeColor="text2" w:themeTint="99"/>
            <w:sz w:val="24"/>
            <w:szCs w:val="24"/>
            <w:lang w:val="en-US"/>
          </w:rPr>
          <w:t>hotel@vaidila.lt</w:t>
        </w:r>
      </w:hyperlink>
    </w:p>
    <w:p w:rsidR="002A102D" w:rsidRDefault="002A102D">
      <w:pPr>
        <w:shd w:val="clear" w:color="auto" w:fill="FFFFFF"/>
        <w:spacing w:line="360" w:lineRule="auto"/>
        <w:jc w:val="both"/>
        <w:rPr>
          <w:color w:val="4389D7" w:themeColor="text2" w:themeTint="99"/>
          <w:sz w:val="24"/>
          <w:szCs w:val="24"/>
          <w:lang w:val="en-US"/>
        </w:rPr>
      </w:pPr>
    </w:p>
    <w:p w:rsidR="002A102D" w:rsidRDefault="008A3D41">
      <w:pPr>
        <w:pStyle w:val="Sraopastraipa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4389D7" w:themeColor="text2" w:themeTint="99"/>
          <w:sz w:val="24"/>
          <w:szCs w:val="24"/>
          <w:lang w:val="lt-LT"/>
        </w:rPr>
      </w:pPr>
      <w:r>
        <w:rPr>
          <w:rStyle w:val="Grietas"/>
          <w:b w:val="0"/>
          <w:color w:val="4389D7" w:themeColor="text2" w:themeTint="99"/>
          <w:sz w:val="24"/>
          <w:szCs w:val="24"/>
          <w:lang w:val="lt-LT"/>
        </w:rPr>
        <w:t xml:space="preserve">Viešbutis “ODĖ” </w:t>
      </w:r>
      <w:r>
        <w:rPr>
          <w:bCs/>
          <w:color w:val="4389D7" w:themeColor="text2" w:themeTint="99"/>
          <w:sz w:val="24"/>
          <w:szCs w:val="24"/>
          <w:lang w:val="lt-LT"/>
        </w:rPr>
        <w:t xml:space="preserve">50vietų. Vienviečiai, dviviečiai, triviečiai kambariai.  </w:t>
      </w:r>
      <w:r>
        <w:rPr>
          <w:color w:val="4389D7" w:themeColor="text2" w:themeTint="99"/>
          <w:sz w:val="24"/>
          <w:szCs w:val="24"/>
          <w:lang w:val="lt-LT"/>
        </w:rPr>
        <w:t>Naujoji 8c, LT–63249 Alytus</w:t>
      </w:r>
    </w:p>
    <w:p w:rsidR="002A102D" w:rsidRDefault="008A3D41">
      <w:pPr>
        <w:pStyle w:val="prastasiniatinklio"/>
        <w:shd w:val="clear" w:color="auto" w:fill="FFFFFF"/>
        <w:spacing w:line="360" w:lineRule="auto"/>
        <w:jc w:val="both"/>
        <w:rPr>
          <w:rStyle w:val="Hipersaitas"/>
          <w:color w:val="4389D7" w:themeColor="text2" w:themeTint="99"/>
          <w:sz w:val="24"/>
          <w:lang w:val="en-US"/>
        </w:rPr>
      </w:pPr>
      <w:r>
        <w:rPr>
          <w:color w:val="4389D7" w:themeColor="text2" w:themeTint="99"/>
          <w:sz w:val="24"/>
          <w:lang w:val="en-US"/>
        </w:rPr>
        <w:t xml:space="preserve">            +370 615 27888   +370 315 32929   El. paštas: </w:t>
      </w:r>
      <w:hyperlink r:id="rId18" w:tgtFrame="_blank" w:history="1">
        <w:r>
          <w:rPr>
            <w:rStyle w:val="Hipersaitas"/>
            <w:color w:val="4389D7" w:themeColor="text2" w:themeTint="99"/>
            <w:sz w:val="24"/>
            <w:lang w:val="en-US"/>
          </w:rPr>
          <w:t>ode@vaidila.lt</w:t>
        </w:r>
      </w:hyperlink>
    </w:p>
    <w:p w:rsidR="002A102D" w:rsidRDefault="008A3D41">
      <w:pPr>
        <w:pStyle w:val="prastasiniatinklio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4389D7" w:themeColor="text2" w:themeTint="99"/>
          <w:sz w:val="24"/>
          <w:lang w:val="en-US"/>
        </w:rPr>
      </w:pPr>
      <w:r>
        <w:rPr>
          <w:color w:val="4389D7" w:themeColor="text2" w:themeTint="99"/>
          <w:sz w:val="24"/>
          <w:lang w:val="en-US"/>
        </w:rPr>
        <w:t xml:space="preserve">ASRC stadiono viešbutis.  dviviečiai bendrabučio tipo kambariai. 26 vietos. </w:t>
      </w:r>
    </w:p>
    <w:p w:rsidR="002A102D" w:rsidRDefault="008A3D41">
      <w:pPr>
        <w:pStyle w:val="prastasiniatinklio"/>
        <w:shd w:val="clear" w:color="auto" w:fill="FFFFFF"/>
        <w:spacing w:line="360" w:lineRule="auto"/>
        <w:ind w:left="720"/>
        <w:jc w:val="both"/>
        <w:rPr>
          <w:color w:val="4389D7" w:themeColor="text2" w:themeTint="99"/>
          <w:sz w:val="24"/>
          <w:lang w:val="en-US"/>
        </w:rPr>
      </w:pPr>
      <w:r>
        <w:rPr>
          <w:color w:val="4389D7" w:themeColor="text2" w:themeTint="99"/>
          <w:sz w:val="24"/>
          <w:lang w:val="en-US"/>
        </w:rPr>
        <w:t>Adresas: Birutės g. 5, Alytus +370 686 02052   kaina 13 Eur.</w:t>
      </w:r>
    </w:p>
    <w:p w:rsidR="002A102D" w:rsidRDefault="008A3D41">
      <w:pPr>
        <w:pStyle w:val="prastasiniatinklio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4389D7" w:themeColor="text2" w:themeTint="99"/>
          <w:sz w:val="24"/>
          <w:lang w:val="en-US"/>
        </w:rPr>
      </w:pPr>
      <w:r>
        <w:rPr>
          <w:color w:val="4389D7" w:themeColor="text2" w:themeTint="99"/>
          <w:sz w:val="24"/>
          <w:lang w:val="en-US"/>
        </w:rPr>
        <w:t>Alytaus kolegijos studentų bendrabutis 40 vietų. kaina 10Eur. Adresas: Studentų g. 14, Alytus  +370 68602052</w:t>
      </w:r>
    </w:p>
    <w:p w:rsidR="002A102D" w:rsidRDefault="008A3D41">
      <w:pPr>
        <w:pStyle w:val="prastasiniatinklio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4389D7" w:themeColor="text2" w:themeTint="99"/>
          <w:sz w:val="24"/>
          <w:lang w:val="lt-LT"/>
        </w:rPr>
      </w:pPr>
      <w:r>
        <w:rPr>
          <w:color w:val="4389D7" w:themeColor="text2" w:themeTint="99"/>
          <w:sz w:val="24"/>
          <w:lang w:val="en-US"/>
        </w:rPr>
        <w:t>Hotel Dzu</w:t>
      </w:r>
      <w:r>
        <w:rPr>
          <w:color w:val="4389D7" w:themeColor="text2" w:themeTint="99"/>
          <w:sz w:val="24"/>
          <w:lang w:val="en-US"/>
        </w:rPr>
        <w:t xml:space="preserve">kija ,  </w:t>
      </w:r>
      <w:r>
        <w:rPr>
          <w:color w:val="4389D7" w:themeColor="text2" w:themeTint="99"/>
          <w:sz w:val="24"/>
          <w:shd w:val="clear" w:color="auto" w:fill="FFFFFF"/>
          <w:lang w:val="en-US"/>
        </w:rPr>
        <w:t>Pulko g.14, Alytus.  50 viet</w:t>
      </w:r>
      <w:r>
        <w:rPr>
          <w:color w:val="4389D7" w:themeColor="text2" w:themeTint="99"/>
          <w:sz w:val="24"/>
          <w:shd w:val="clear" w:color="auto" w:fill="FFFFFF"/>
          <w:lang w:val="lt-LT"/>
        </w:rPr>
        <w:t xml:space="preserve">ų  </w:t>
      </w:r>
      <w:r>
        <w:rPr>
          <w:color w:val="4389D7" w:themeColor="text2" w:themeTint="99"/>
          <w:sz w:val="24"/>
          <w:lang w:val="en-US"/>
        </w:rPr>
        <w:t>+370 6862</w:t>
      </w:r>
    </w:p>
    <w:p w:rsidR="002A102D" w:rsidRDefault="002A102D">
      <w:pPr>
        <w:suppressAutoHyphens w:val="0"/>
        <w:spacing w:line="276" w:lineRule="auto"/>
        <w:jc w:val="both"/>
        <w:rPr>
          <w:color w:val="4389D7" w:themeColor="text2" w:themeTint="99"/>
          <w:sz w:val="24"/>
          <w:szCs w:val="24"/>
          <w:lang w:val="lt-LT" w:eastAsia="en-US"/>
        </w:rPr>
      </w:pPr>
    </w:p>
    <w:p w:rsidR="002A102D" w:rsidRDefault="008A3D41">
      <w:pPr>
        <w:tabs>
          <w:tab w:val="left" w:pos="2552"/>
          <w:tab w:val="left" w:pos="5529"/>
          <w:tab w:val="left" w:pos="8222"/>
        </w:tabs>
        <w:suppressAutoHyphens w:val="0"/>
        <w:spacing w:line="276" w:lineRule="auto"/>
        <w:jc w:val="both"/>
        <w:rPr>
          <w:bCs/>
          <w:color w:val="4389D7" w:themeColor="text2" w:themeTint="99"/>
          <w:sz w:val="24"/>
          <w:szCs w:val="24"/>
          <w:u w:val="single"/>
          <w:lang w:val="lt-LT" w:eastAsia="en-US"/>
        </w:rPr>
      </w:pPr>
      <w:r>
        <w:rPr>
          <w:bCs/>
          <w:color w:val="4389D7" w:themeColor="text2" w:themeTint="99"/>
          <w:sz w:val="24"/>
          <w:szCs w:val="24"/>
          <w:u w:val="single"/>
          <w:lang w:val="lt-LT" w:eastAsia="en-US"/>
        </w:rPr>
        <w:t>Kontaktai jei turite klausimų dėl viešbučių, maitinimo:</w:t>
      </w:r>
    </w:p>
    <w:p w:rsidR="002A102D" w:rsidRDefault="002A102D">
      <w:pPr>
        <w:tabs>
          <w:tab w:val="left" w:pos="2552"/>
          <w:tab w:val="left" w:pos="5529"/>
          <w:tab w:val="left" w:pos="8222"/>
        </w:tabs>
        <w:suppressAutoHyphens w:val="0"/>
        <w:spacing w:line="276" w:lineRule="auto"/>
        <w:jc w:val="both"/>
        <w:rPr>
          <w:bCs/>
          <w:color w:val="4389D7" w:themeColor="text2" w:themeTint="99"/>
          <w:sz w:val="24"/>
          <w:szCs w:val="24"/>
          <w:u w:val="single"/>
          <w:lang w:val="lt-LT" w:eastAsia="en-US"/>
        </w:rPr>
      </w:pPr>
    </w:p>
    <w:p w:rsidR="002A102D" w:rsidRDefault="008A3D41">
      <w:pPr>
        <w:suppressAutoHyphens w:val="0"/>
        <w:spacing w:line="276" w:lineRule="auto"/>
        <w:jc w:val="both"/>
        <w:rPr>
          <w:color w:val="4389D7" w:themeColor="text2" w:themeTint="99"/>
          <w:sz w:val="24"/>
          <w:szCs w:val="24"/>
          <w:lang w:val="lt-LT" w:eastAsia="en-US"/>
        </w:rPr>
      </w:pPr>
      <w:r>
        <w:rPr>
          <w:color w:val="4389D7" w:themeColor="text2" w:themeTint="99"/>
          <w:sz w:val="24"/>
          <w:szCs w:val="24"/>
          <w:lang w:val="lt-LT" w:eastAsia="en-US"/>
        </w:rPr>
        <w:t>Tomas Vainikonis +37068602052, el.paštas: tomas.vainikonis@gmail.com</w:t>
      </w:r>
    </w:p>
    <w:p w:rsidR="002A102D" w:rsidRDefault="002A102D">
      <w:pPr>
        <w:tabs>
          <w:tab w:val="left" w:pos="2552"/>
          <w:tab w:val="left" w:pos="5529"/>
          <w:tab w:val="left" w:pos="8222"/>
        </w:tabs>
        <w:suppressAutoHyphens w:val="0"/>
        <w:spacing w:line="276" w:lineRule="auto"/>
        <w:jc w:val="both"/>
        <w:rPr>
          <w:bCs/>
          <w:color w:val="4389D7" w:themeColor="text2" w:themeTint="99"/>
          <w:sz w:val="24"/>
          <w:szCs w:val="24"/>
          <w:u w:val="single"/>
          <w:lang w:val="lt-LT" w:eastAsia="en-US"/>
        </w:rPr>
      </w:pPr>
    </w:p>
    <w:p w:rsidR="002A102D" w:rsidRDefault="002A102D">
      <w:pPr>
        <w:tabs>
          <w:tab w:val="left" w:pos="2552"/>
          <w:tab w:val="left" w:pos="5529"/>
          <w:tab w:val="left" w:pos="8222"/>
        </w:tabs>
        <w:suppressAutoHyphens w:val="0"/>
        <w:spacing w:line="276" w:lineRule="auto"/>
        <w:jc w:val="both"/>
        <w:rPr>
          <w:bCs/>
          <w:color w:val="4389D7" w:themeColor="text2" w:themeTint="99"/>
          <w:sz w:val="24"/>
          <w:szCs w:val="24"/>
          <w:u w:val="single"/>
          <w:lang w:val="lt-LT" w:eastAsia="en-US"/>
        </w:rPr>
      </w:pPr>
    </w:p>
    <w:p w:rsidR="002A102D" w:rsidRDefault="008A3D41">
      <w:pPr>
        <w:tabs>
          <w:tab w:val="left" w:pos="2552"/>
          <w:tab w:val="left" w:pos="5529"/>
          <w:tab w:val="left" w:pos="8222"/>
        </w:tabs>
        <w:suppressAutoHyphens w:val="0"/>
        <w:spacing w:line="276" w:lineRule="auto"/>
        <w:jc w:val="both"/>
        <w:rPr>
          <w:bCs/>
          <w:color w:val="4389D7" w:themeColor="text2" w:themeTint="99"/>
          <w:sz w:val="24"/>
          <w:szCs w:val="24"/>
          <w:u w:val="single"/>
          <w:lang w:val="lt-LT" w:eastAsia="en-US"/>
        </w:rPr>
      </w:pPr>
      <w:r>
        <w:rPr>
          <w:bCs/>
          <w:color w:val="4389D7" w:themeColor="text2" w:themeTint="99"/>
          <w:sz w:val="24"/>
          <w:szCs w:val="24"/>
          <w:u w:val="single"/>
          <w:lang w:val="lt-LT" w:eastAsia="en-US"/>
        </w:rPr>
        <w:t>Varžybų organizavimo, pravedimo klausimai:</w:t>
      </w:r>
    </w:p>
    <w:p w:rsidR="002A102D" w:rsidRDefault="002A102D">
      <w:pPr>
        <w:suppressAutoHyphens w:val="0"/>
        <w:spacing w:line="276" w:lineRule="auto"/>
        <w:jc w:val="both"/>
        <w:rPr>
          <w:color w:val="4389D7" w:themeColor="text2" w:themeTint="99"/>
          <w:sz w:val="24"/>
          <w:szCs w:val="24"/>
          <w:lang w:val="lt-LT" w:eastAsia="en-US"/>
        </w:rPr>
      </w:pPr>
    </w:p>
    <w:p w:rsidR="002A102D" w:rsidRDefault="008A3D41">
      <w:pPr>
        <w:suppressAutoHyphens w:val="0"/>
        <w:spacing w:line="276" w:lineRule="auto"/>
        <w:jc w:val="both"/>
        <w:rPr>
          <w:color w:val="4389D7" w:themeColor="text2" w:themeTint="99"/>
          <w:sz w:val="24"/>
          <w:szCs w:val="24"/>
          <w:lang w:val="en-US" w:eastAsia="en-US"/>
        </w:rPr>
      </w:pPr>
      <w:r>
        <w:rPr>
          <w:color w:val="4389D7" w:themeColor="text2" w:themeTint="99"/>
          <w:sz w:val="24"/>
          <w:szCs w:val="24"/>
          <w:lang w:val="lt-LT" w:eastAsia="en-US"/>
        </w:rPr>
        <w:t>Giedrius Martinionis +37068871171</w:t>
      </w:r>
      <w:r>
        <w:rPr>
          <w:noProof/>
          <w:color w:val="4389D7" w:themeColor="text2" w:themeTint="99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960120</wp:posOffset>
                </wp:positionV>
                <wp:extent cx="2457450" cy="0"/>
                <wp:effectExtent l="9525" t="5080" r="9525" b="1397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2" o:spid="_x0000_s1026" o:spt="20" style="position:absolute;left:0pt;margin-left:118.95pt;margin-top:75.6pt;height:0pt;width:193.5pt;z-index:251659264;mso-width-relative:page;mso-height-relative:page;" filled="f" stroked="t" coordsize="21600,21600" o:gfxdata="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NfV+vX&#10;AAAACwEAAA8AAAAAAAAAAQAgAAAAIgAAAGRycy9kb3ducmV2LnhtbFBLAQIUABQAAAAIAIdO4kCx&#10;6yS8rwEAAFIDAAAOAAAAAAAAAAEAIAAAACYBAABkcnMvZTJvRG9jLnhtbFBLBQYAAAAABgAGAFkB&#10;AABH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4389D7" w:themeColor="text2" w:themeTint="99"/>
          <w:sz w:val="24"/>
          <w:szCs w:val="24"/>
          <w:lang w:val="lt-LT" w:eastAsia="en-US"/>
        </w:rPr>
        <w:t xml:space="preserve">, el.paštas: </w:t>
      </w:r>
      <w:hyperlink r:id="rId19" w:history="1">
        <w:r>
          <w:rPr>
            <w:rStyle w:val="Hipersaitas"/>
            <w:color w:val="4389D7" w:themeColor="text2" w:themeTint="99"/>
            <w:sz w:val="24"/>
            <w:szCs w:val="24"/>
            <w:lang w:val="lt-LT" w:eastAsia="en-US"/>
          </w:rPr>
          <w:t>giedrius.mart</w:t>
        </w:r>
        <w:r>
          <w:rPr>
            <w:rStyle w:val="Hipersaitas"/>
            <w:color w:val="4389D7" w:themeColor="text2" w:themeTint="99"/>
            <w:sz w:val="24"/>
            <w:szCs w:val="24"/>
            <w:lang w:val="en-US" w:eastAsia="en-US"/>
          </w:rPr>
          <w:t>@gmail.com</w:t>
        </w:r>
      </w:hyperlink>
    </w:p>
    <w:p w:rsidR="002A102D" w:rsidRDefault="008A3D41">
      <w:pPr>
        <w:tabs>
          <w:tab w:val="left" w:pos="3030"/>
        </w:tabs>
        <w:spacing w:line="276" w:lineRule="auto"/>
        <w:jc w:val="both"/>
        <w:rPr>
          <w:color w:val="0070C0"/>
          <w:sz w:val="24"/>
          <w:szCs w:val="24"/>
          <w:lang w:val="lt-LT" w:eastAsia="en-US"/>
        </w:rPr>
      </w:pPr>
      <w:r>
        <w:rPr>
          <w:rFonts w:eastAsia="SimSun"/>
          <w:color w:val="0070C0"/>
          <w:sz w:val="24"/>
          <w:szCs w:val="24"/>
          <w:shd w:val="clear" w:color="auto" w:fill="FFFFFF"/>
          <w:lang w:val="lt-LT"/>
        </w:rPr>
        <w:t>www.</w:t>
      </w:r>
      <w:hyperlink r:id="rId20" w:anchor="inbox/_blank" w:tgtFrame="https://mail.google.com/mail/u/0/" w:history="1">
        <w:r>
          <w:rPr>
            <w:rStyle w:val="Hipersaitas"/>
            <w:rFonts w:eastAsia="SimSun"/>
            <w:color w:val="0070C0"/>
            <w:sz w:val="24"/>
            <w:szCs w:val="24"/>
            <w:shd w:val="clear" w:color="auto" w:fill="FFFFFF"/>
          </w:rPr>
          <w:t>swimgrandprix.lt</w:t>
        </w:r>
      </w:hyperlink>
    </w:p>
    <w:p w:rsidR="002A102D" w:rsidRDefault="002A102D">
      <w:pPr>
        <w:rPr>
          <w:color w:val="4389D7" w:themeColor="text2" w:themeTint="99"/>
          <w:lang w:val="lt-LT"/>
        </w:rPr>
      </w:pPr>
    </w:p>
    <w:p w:rsidR="002A102D" w:rsidRDefault="002A102D">
      <w:pPr>
        <w:rPr>
          <w:color w:val="4389D7" w:themeColor="text2" w:themeTint="99"/>
          <w:lang w:val="lt-LT"/>
        </w:rPr>
      </w:pPr>
    </w:p>
    <w:sectPr w:rsidR="002A102D">
      <w:headerReference w:type="default" r:id="rId21"/>
      <w:pgSz w:w="12240" w:h="15840"/>
      <w:pgMar w:top="720" w:right="720" w:bottom="720" w:left="720" w:header="272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A3D41">
      <w:pPr>
        <w:spacing w:after="0" w:line="240" w:lineRule="auto"/>
      </w:pPr>
      <w:r>
        <w:separator/>
      </w:r>
    </w:p>
  </w:endnote>
  <w:endnote w:type="continuationSeparator" w:id="0">
    <w:p w:rsidR="00000000" w:rsidRDefault="008A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altName w:val="Segoe Print"/>
    <w:charset w:val="00"/>
    <w:family w:val="auto"/>
    <w:pitch w:val="default"/>
  </w:font>
  <w:font w:name="HGｺﾞｼｯｸE">
    <w:altName w:val="MS Gothic"/>
    <w:charset w:val="86"/>
    <w:family w:val="auto"/>
    <w:pitch w:val="default"/>
  </w:font>
  <w:font w:name="Franklin Gothic Book">
    <w:charset w:val="BA"/>
    <w:family w:val="swiss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A3D41">
      <w:pPr>
        <w:spacing w:after="0" w:line="240" w:lineRule="auto"/>
      </w:pPr>
      <w:r>
        <w:separator/>
      </w:r>
    </w:p>
  </w:footnote>
  <w:footnote w:type="continuationSeparator" w:id="0">
    <w:p w:rsidR="00000000" w:rsidRDefault="008A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2D" w:rsidRDefault="008A3D41">
    <w:pPr>
      <w:pStyle w:val="Antrats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-600075</wp:posOffset>
              </wp:positionH>
              <wp:positionV relativeFrom="paragraph">
                <wp:posOffset>-3153410</wp:posOffset>
              </wp:positionV>
              <wp:extent cx="8248650" cy="303022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aphic 17" o:spid="_x0000_s1026" o:spt="203" alt="Curved accent shapes that collectively build the header design" style="position:absolute;left:0pt;margin-left:-47.25pt;margin-top:-248.3pt;height:238.6pt;width:649.5pt;z-index:-251657216;mso-width-relative:page;mso-height-relative:page;" coordorigin="-7144,-7144" coordsize="6005513,1924050" o:gfxdata="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">
              <o:lock v:ext="edit" aspectratio="f"/>
              <v:shape id="Freeform: Shape 20" o:spid="_x0000_s1026" o:spt="100" style="position:absolute;left:2121694;top:-7144;height:1762125;width:3876675;v-text-anchor:middle;" fillcolor="#009DD9 [3205]" filled="t" stroked="f" coordsize="3876675,1762125" o:gfxdata="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PNcEO5AAAA2wAA&#10;AA8AAAAAAAAAAQAgAAAAIgAAAGRycy9kb3ducmV2LnhtbFBLAQIUABQAAAAIAIdO4kAzLwWeOwAA&#10;ADkAAAAQAAAAAAAAAAEAIAAAAAgBAABkcnMvc2hhcGV4bWwueG1sUEsFBgAAAAAGAAYAWwEAALID&#10;AAAAAA==&#10;" path="m3869531,1359694c3869531,1359694,3379946,1834039,2359819,1744504c1339691,1654969,936784,1180624,7144,1287304l7144,7144,3869531,7144,3869531,1359694xe">
                <v:path o:connectlocs="3869531,1359694;2359819,1744504;7144,1287304;7144,7144;3869531,7144;3869531,1359694" o:connectangles="0,0,0,0,0,0"/>
                <v:fill on="t" focussize="0,0"/>
                <v:stroke on="f" joinstyle="miter"/>
                <v:imagedata o:title=""/>
                <o:lock v:ext="edit" aspectratio="f"/>
              </v:shape>
              <v:shape id="Freeform: Shape 22" o:spid="_x0000_s1026" o:spt="100" style="position:absolute;left:-7144;top:-7144;height:1924050;width:6000750;v-text-anchor:middle;" fillcolor="#17406D [3204]" filled="t" stroked="f" coordsize="6000750,1924050" o:gfxdata="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cFPgr4A&#10;AADbAAAADwAAAAAAAAABACAAAAAiAAAAZHJzL2Rvd25yZXYueG1sUEsBAhQAFAAAAAgAh07iQDMv&#10;BZ47AAAAOQAAABAAAAAAAAAAAQAgAAAADQEAAGRycy9zaGFwZXhtbC54bWxQSwUGAAAAAAYABgBb&#10;AQAAtwMAAAAA&#10;" path="m7144,1699736c7144,1699736,1410176,2317909,2934176,1484471c4459129,651986,5998369,893921,5998369,893921l5998369,7144,7144,7144,7144,1699736xe">
                <v:path o:connectlocs="7144,1699736;2934176,1484471;5998369,893921;5998369,7144;7144,7144;7144,1699736" o:connectangles="0,0,0,0,0,0"/>
                <v:fill on="t" focussize="0,0"/>
                <v:stroke on="f" joinstyle="miter"/>
                <v:imagedata o:title=""/>
                <o:lock v:ext="edit" aspectratio="f"/>
              </v:shape>
              <v:shape id="Freeform: Shape 23" o:spid="_x0000_s1026" o:spt="100" style="position:absolute;left:-7144;top:-7144;height:904875;width:6000750;v-text-anchor:middle;" fillcolor="#17406D [3204]" filled="t" stroked="f" coordsize="6000750,904875" o:gfxdata="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p59674A&#10;AADbAAAADwAAAAAAAAABACAAAAAiAAAAZHJzL2Rvd25yZXYueG1sUEsBAhQAFAAAAAgAh07iQDMv&#10;BZ47AAAAOQAAABAAAAAAAAAAAQAgAAAADQEAAGRycy9zaGFwZXhtbC54bWxQSwUGAAAAAAYABgBb&#10;AQAAtwMAAAAA&#10;" path="m7144,7144l7144,613886c647224,1034891,2136934,964406,3546634,574834c4882039,205264,5998369,893921,5998369,893921l5998369,7144,7144,7144xe">
                <v:path o:connectlocs="7144,7144;7144,613886;3546634,574834;5998369,893921;5998369,7144;7144,7144" o:connectangles="0,0,0,0,0,0"/>
                <v:fill type="gradient" on="t" color2="#448AD7 [1940]" angle="90" focus="100%" focussize="0,0" rotate="t"/>
                <v:stroke on="f" joinstyle="miter"/>
                <v:imagedata o:title=""/>
                <o:lock v:ext="edit" aspectratio="f"/>
              </v:shape>
              <v:shape id="Freeform: Shape 24" o:spid="_x0000_s1026" o:spt="100" style="position:absolute;left:3176111;top:924401;height:828675;width:2819400;v-text-anchor:middle;" fillcolor="#009DD9 [3205]" filled="t" stroked="f" coordsize="2819400,828675" o:gfxdata="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k6ZBm8AAAA&#10;2wAAAA8AAAAAAAAAAQAgAAAAIgAAAGRycy9kb3ducmV2LnhtbFBLAQIUABQAAAAIAIdO4kAzLwWe&#10;OwAAADkAAAAQAAAAAAAAAAEAIAAAAAsBAABkcnMvc2hhcGV4bWwueG1sUEsFBgAAAAAGAAYAWwEA&#10;ALUDAAAAAA==&#10;" path="m7144,481489c380524,602456,751999,764381,1305401,812959c2325529,902494,2815114,428149,2815114,428149l2815114,7144c2332196,236696,1376839,568166,7144,481489xe">
                <v:path o:connectlocs="7144,481489;1305401,812959;2815114,428149;2815114,7144;7144,481489" o:connectangles="0,0,0,0,0"/>
                <v:fill type="gradient" on="t" color2="#0076A3 [2405]" angle="90" focus="100%" focussize="0,0" rotate="t"/>
                <v:stroke on="f" joinstyle="miter"/>
                <v:imagedata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880"/>
    <w:multiLevelType w:val="multilevel"/>
    <w:tmpl w:val="019978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E83923"/>
    <w:multiLevelType w:val="multilevel"/>
    <w:tmpl w:val="32E8392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2F6235"/>
    <w:multiLevelType w:val="multilevel"/>
    <w:tmpl w:val="4C2F6235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50520"/>
    <w:multiLevelType w:val="multilevel"/>
    <w:tmpl w:val="5F1505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81C7A"/>
    <w:multiLevelType w:val="multilevel"/>
    <w:tmpl w:val="70681C7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A68E0"/>
    <w:multiLevelType w:val="multilevel"/>
    <w:tmpl w:val="70BA68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inkAnnotation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89"/>
    <w:rsid w:val="00083BAA"/>
    <w:rsid w:val="0010680C"/>
    <w:rsid w:val="001766D6"/>
    <w:rsid w:val="00177B17"/>
    <w:rsid w:val="001E2320"/>
    <w:rsid w:val="00214E28"/>
    <w:rsid w:val="002A102D"/>
    <w:rsid w:val="00352B81"/>
    <w:rsid w:val="003A0150"/>
    <w:rsid w:val="003E24DF"/>
    <w:rsid w:val="0041428F"/>
    <w:rsid w:val="004A2B0D"/>
    <w:rsid w:val="005C2210"/>
    <w:rsid w:val="00615018"/>
    <w:rsid w:val="0062123A"/>
    <w:rsid w:val="00646E75"/>
    <w:rsid w:val="006F2806"/>
    <w:rsid w:val="006F6F10"/>
    <w:rsid w:val="00781855"/>
    <w:rsid w:val="00783E79"/>
    <w:rsid w:val="00784171"/>
    <w:rsid w:val="007B5AE8"/>
    <w:rsid w:val="007E7F36"/>
    <w:rsid w:val="007F5192"/>
    <w:rsid w:val="008A3D41"/>
    <w:rsid w:val="009D6E13"/>
    <w:rsid w:val="00A66B18"/>
    <w:rsid w:val="00A6783B"/>
    <w:rsid w:val="00A96CF8"/>
    <w:rsid w:val="00AA490F"/>
    <w:rsid w:val="00AE1388"/>
    <w:rsid w:val="00AF3982"/>
    <w:rsid w:val="00B50294"/>
    <w:rsid w:val="00B57D6E"/>
    <w:rsid w:val="00BE1E7D"/>
    <w:rsid w:val="00C701F7"/>
    <w:rsid w:val="00C70786"/>
    <w:rsid w:val="00C83700"/>
    <w:rsid w:val="00CE2C89"/>
    <w:rsid w:val="00D41084"/>
    <w:rsid w:val="00D66593"/>
    <w:rsid w:val="00DE6DA2"/>
    <w:rsid w:val="00DF2D30"/>
    <w:rsid w:val="00E07363"/>
    <w:rsid w:val="00E21240"/>
    <w:rsid w:val="00E21C3B"/>
    <w:rsid w:val="00E55D74"/>
    <w:rsid w:val="00E6540C"/>
    <w:rsid w:val="00E81E2A"/>
    <w:rsid w:val="00EE0952"/>
    <w:rsid w:val="00FE0F43"/>
    <w:rsid w:val="4D72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qFormat="1"/>
    <w:lsdException w:name="Signature" w:semiHidden="1" w:uiPriority="7" w:qFormat="1"/>
    <w:lsdException w:name="Default Paragraph Font" w:semiHidden="1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rFonts w:eastAsia="Times New Roman"/>
      <w:lang w:val="ru-RU" w:eastAsia="ar-SA"/>
    </w:rPr>
  </w:style>
  <w:style w:type="paragraph" w:styleId="Antrat1">
    <w:name w:val="heading 1"/>
    <w:basedOn w:val="Recipient"/>
    <w:next w:val="prastasis"/>
    <w:link w:val="Antrat1Diagrama"/>
    <w:uiPriority w:val="8"/>
    <w:qFormat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Antrat2">
    <w:name w:val="heading 2"/>
    <w:basedOn w:val="prastasis"/>
    <w:next w:val="prastasis"/>
    <w:link w:val="Antrat2Diagrama"/>
    <w:uiPriority w:val="9"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Recipient">
    <w:name w:val="Recipient"/>
    <w:basedOn w:val="prastasis"/>
    <w:uiPriority w:val="3"/>
    <w:semiHidden/>
    <w:qFormat/>
    <w:pPr>
      <w:spacing w:before="840" w:after="40"/>
    </w:pPr>
    <w:rPr>
      <w:b/>
      <w:bCs/>
      <w:color w:val="000000" w:themeColor="text1"/>
    </w:rPr>
  </w:style>
  <w:style w:type="paragraph" w:styleId="Pagrindiniotekstotrauka">
    <w:name w:val="Body Text Indent"/>
    <w:basedOn w:val="prastasis"/>
    <w:link w:val="PagrindiniotekstotraukaDiagrama"/>
    <w:pPr>
      <w:suppressAutoHyphens w:val="0"/>
      <w:spacing w:after="120"/>
      <w:ind w:left="283"/>
    </w:pPr>
    <w:rPr>
      <w:sz w:val="24"/>
      <w:szCs w:val="24"/>
      <w:lang w:val="en-US" w:eastAsia="en-US"/>
    </w:rPr>
  </w:style>
  <w:style w:type="paragraph" w:styleId="Ubaigimas">
    <w:name w:val="Closing"/>
    <w:basedOn w:val="prastasis"/>
    <w:next w:val="Paraas"/>
    <w:link w:val="UbaigimasDiagrama"/>
    <w:uiPriority w:val="6"/>
    <w:semiHidden/>
    <w:qFormat/>
    <w:pPr>
      <w:spacing w:before="480" w:after="960"/>
    </w:pPr>
  </w:style>
  <w:style w:type="paragraph" w:styleId="Paraas">
    <w:name w:val="Signature"/>
    <w:basedOn w:val="prastasis"/>
    <w:link w:val="ParaasDiagrama"/>
    <w:uiPriority w:val="7"/>
    <w:semiHidden/>
    <w:qFormat/>
    <w:pPr>
      <w:contextualSpacing/>
    </w:pPr>
    <w:rPr>
      <w:b/>
      <w:bCs/>
      <w:color w:val="17406D" w:themeColor="accent1"/>
    </w:rPr>
  </w:style>
  <w:style w:type="paragraph" w:styleId="Porat">
    <w:name w:val="footer"/>
    <w:basedOn w:val="prastasis"/>
    <w:link w:val="PoratDiagrama"/>
    <w:uiPriority w:val="99"/>
    <w:semiHidden/>
    <w:pPr>
      <w:tabs>
        <w:tab w:val="center" w:pos="4680"/>
        <w:tab w:val="right" w:pos="9360"/>
      </w:tabs>
    </w:pPr>
  </w:style>
  <w:style w:type="paragraph" w:styleId="Antrats">
    <w:name w:val="header"/>
    <w:basedOn w:val="prastasis"/>
    <w:link w:val="AntratsDiagrama"/>
    <w:uiPriority w:val="99"/>
    <w:semiHidden/>
    <w:pPr>
      <w:jc w:val="right"/>
    </w:pPr>
  </w:style>
  <w:style w:type="paragraph" w:styleId="prastasiniatinklio">
    <w:name w:val="Normal (Web)"/>
    <w:basedOn w:val="prastasis"/>
    <w:uiPriority w:val="99"/>
    <w:unhideWhenUsed/>
    <w:pPr>
      <w:spacing w:before="100" w:beforeAutospacing="1" w:after="100" w:afterAutospacing="1"/>
    </w:pPr>
    <w:rPr>
      <w:rFonts w:eastAsiaTheme="minorEastAsia"/>
      <w:szCs w:val="24"/>
    </w:rPr>
  </w:style>
  <w:style w:type="paragraph" w:styleId="Pasveikinimas">
    <w:name w:val="Salutation"/>
    <w:basedOn w:val="prastasis"/>
    <w:next w:val="prastasis"/>
    <w:link w:val="PasveikinimasDiagrama"/>
    <w:uiPriority w:val="4"/>
    <w:semiHidden/>
    <w:qFormat/>
    <w:pPr>
      <w:spacing w:before="720"/>
    </w:pPr>
  </w:style>
  <w:style w:type="paragraph" w:styleId="Pavadinimas">
    <w:name w:val="Title"/>
    <w:basedOn w:val="prastasis"/>
    <w:next w:val="prastasis"/>
    <w:link w:val="PavadinimasDiagrama"/>
    <w:uiPriority w:val="10"/>
    <w:qFormat/>
    <w:pPr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styleId="Hipersaitas">
    <w:name w:val="Hyperlink"/>
    <w:qFormat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Pr>
      <w:b/>
      <w:bCs/>
    </w:rPr>
  </w:style>
  <w:style w:type="table" w:styleId="Lentelstinklelis">
    <w:name w:val="Table Grid"/>
    <w:basedOn w:val="prastojilente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8"/>
    <w:qFormat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character" w:customStyle="1" w:styleId="PasveikinimasDiagrama">
    <w:name w:val="Pasveikinimas Diagrama"/>
    <w:basedOn w:val="Numatytasispastraiposriftas"/>
    <w:link w:val="Pasveikinimas"/>
    <w:uiPriority w:val="4"/>
    <w:semiHidden/>
    <w:rPr>
      <w:rFonts w:eastAsiaTheme="minorHAnsi"/>
      <w:color w:val="595959" w:themeColor="text1" w:themeTint="A6"/>
      <w:kern w:val="20"/>
      <w:szCs w:val="20"/>
    </w:rPr>
  </w:style>
  <w:style w:type="character" w:customStyle="1" w:styleId="UbaigimasDiagrama">
    <w:name w:val="Užbaigimas Diagrama"/>
    <w:basedOn w:val="Numatytasispastraiposriftas"/>
    <w:link w:val="Ubaigimas"/>
    <w:uiPriority w:val="6"/>
    <w:semiHidden/>
    <w:rPr>
      <w:rFonts w:eastAsiaTheme="minorHAnsi"/>
      <w:color w:val="595959" w:themeColor="text1" w:themeTint="A6"/>
      <w:kern w:val="20"/>
      <w:szCs w:val="20"/>
    </w:rPr>
  </w:style>
  <w:style w:type="character" w:customStyle="1" w:styleId="ParaasDiagrama">
    <w:name w:val="Parašas Diagrama"/>
    <w:basedOn w:val="Numatytasispastraiposriftas"/>
    <w:link w:val="Paraas"/>
    <w:uiPriority w:val="7"/>
    <w:semiHidden/>
    <w:qFormat/>
    <w:rPr>
      <w:rFonts w:eastAsiaTheme="minorHAnsi"/>
      <w:b/>
      <w:bCs/>
      <w:color w:val="17406D" w:themeColor="accent1"/>
      <w:kern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Pr>
      <w:rFonts w:eastAsiaTheme="minorHAnsi"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prastasis"/>
    <w:uiPriority w:val="1"/>
    <w:qFormat/>
    <w:rPr>
      <w:color w:val="FFFFFF" w:themeColor="background1"/>
    </w:rPr>
  </w:style>
  <w:style w:type="character" w:customStyle="1" w:styleId="Antrat2Diagrama">
    <w:name w:val="Antraštė 2 Diagrama"/>
    <w:basedOn w:val="Numatytasispastraiposriftas"/>
    <w:link w:val="Antrat2"/>
    <w:uiPriority w:val="9"/>
    <w:qFormat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rPr>
      <w:rFonts w:eastAsiaTheme="minorHAnsi"/>
      <w:color w:val="595959" w:themeColor="text1" w:themeTint="A6"/>
      <w:kern w:val="20"/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qFormat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prastasis"/>
    <w:qFormat/>
    <w:rPr>
      <w:color w:val="FFFFFF" w:themeColor="background1"/>
    </w:rPr>
  </w:style>
  <w:style w:type="paragraph" w:customStyle="1" w:styleId="MeetingTimes">
    <w:name w:val="Meeting Times"/>
    <w:basedOn w:val="prastasis"/>
    <w:qFormat/>
    <w:pPr>
      <w:spacing w:before="120"/>
    </w:pPr>
    <w:rPr>
      <w:b/>
    </w:rPr>
  </w:style>
  <w:style w:type="paragraph" w:customStyle="1" w:styleId="ItemDescription">
    <w:name w:val="Item Description"/>
    <w:basedOn w:val="prastasis"/>
    <w:qFormat/>
    <w:pPr>
      <w:spacing w:after="120"/>
      <w:ind w:right="360"/>
    </w:pPr>
  </w:style>
  <w:style w:type="paragraph" w:customStyle="1" w:styleId="Location">
    <w:name w:val="Location"/>
    <w:basedOn w:val="prastasis"/>
    <w:qFormat/>
    <w:pPr>
      <w:spacing w:after="12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qFormat/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semiHidden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lytusgrandprix.lt" TargetMode="External"/><Relationship Id="rId18" Type="http://schemas.openxmlformats.org/officeDocument/2006/relationships/hyperlink" Target="mailto:ode@vaidila.l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baseinas.asrc.lt/" TargetMode="External"/><Relationship Id="rId17" Type="http://schemas.openxmlformats.org/officeDocument/2006/relationships/hyperlink" Target="mailto:hotel@vaidila.l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rena@senasnamas.lt" TargetMode="External"/><Relationship Id="rId20" Type="http://schemas.openxmlformats.org/officeDocument/2006/relationships/hyperlink" Target="http://swimgrandprix.lt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wimgrandprix.lt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giedrius.mart@gmail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alytusgrandprix.lt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f55871247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F3CA20-5551-4398-954E-135375D1A21F}">
  <ds:schemaRefs/>
</ds:datastoreItem>
</file>

<file path=customXml/itemProps3.xml><?xml version="1.0" encoding="utf-8"?>
<ds:datastoreItem xmlns:ds="http://schemas.openxmlformats.org/officeDocument/2006/customXml" ds:itemID="{CC08A579-C47E-48D8-BAD9-ACFAB83DC98C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6dc4bcd6-49db-4c07-9060-8acfc67cef9f"/>
    <ds:schemaRef ds:uri="http://purl.org/dc/elements/1.1/"/>
    <ds:schemaRef ds:uri="http://schemas.microsoft.com/office/infopath/2007/PartnerControls"/>
    <ds:schemaRef ds:uri="fb0879af-3eba-417a-a55a-ffe6dcd6ca77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07847C-DB17-41AF-B3F8-A12FC97D3A4B}">
  <ds:schemaRefs/>
</ds:datastoreItem>
</file>

<file path=customXml/itemProps5.xml><?xml version="1.0" encoding="utf-8"?>
<ds:datastoreItem xmlns:ds="http://schemas.openxmlformats.org/officeDocument/2006/customXml" ds:itemID="{BC5EBD2E-04E5-43B3-AF76-92C0EE65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tf55871247.dotx</Template>
  <TotalTime>0</TotalTime>
  <Pages>13</Pages>
  <Words>1324</Words>
  <Characters>7550</Characters>
  <Application>Microsoft Office Word</Application>
  <DocSecurity>4</DocSecurity>
  <Lines>62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2020-10-29T07:05:00Z</dcterms:created>
  <dcterms:modified xsi:type="dcterms:W3CDTF">2020-10-29T07:05:00Z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KSOProductBuildVer">
    <vt:lpwstr>1033-10.2.0.7646</vt:lpwstr>
  </property>
</Properties>
</file>